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3A41B713" w:rsidR="000B4ACC" w:rsidRPr="00E62B55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E62B55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0124E4F3" w:rsidR="0047106A" w:rsidRPr="00E76B99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EE0806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松坂　敏博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E76B99" w:rsidRPr="00E76B99" w14:paraId="63AF32B1" w14:textId="77777777" w:rsidTr="00AF4D8A">
        <w:tc>
          <w:tcPr>
            <w:tcW w:w="2336" w:type="dxa"/>
          </w:tcPr>
          <w:p w14:paraId="742833F9" w14:textId="162A2CDA" w:rsidR="0047106A" w:rsidRPr="00E76B99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E76B99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E76B99" w:rsidRPr="00E76B99" w14:paraId="41CB2D40" w14:textId="77777777" w:rsidTr="00AF4D8A">
        <w:tc>
          <w:tcPr>
            <w:tcW w:w="2336" w:type="dxa"/>
          </w:tcPr>
          <w:p w14:paraId="53388A10" w14:textId="4FCFF1CA" w:rsidR="0047106A" w:rsidRPr="00E76B9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E76B9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E76B99" w:rsidRPr="00E76B99" w14:paraId="2E38056D" w14:textId="77777777" w:rsidTr="00AF4D8A">
        <w:tc>
          <w:tcPr>
            <w:tcW w:w="2336" w:type="dxa"/>
          </w:tcPr>
          <w:p w14:paraId="2A93BE1A" w14:textId="42A6552D" w:rsidR="0047106A" w:rsidRPr="00E76B9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E76B99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E76B99" w:rsidRPr="00E76B99" w14:paraId="45085B74" w14:textId="77777777" w:rsidTr="00AF4D8A">
        <w:tc>
          <w:tcPr>
            <w:tcW w:w="2336" w:type="dxa"/>
          </w:tcPr>
          <w:p w14:paraId="3635059C" w14:textId="7947B4B5" w:rsidR="0047106A" w:rsidRPr="00E76B9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E76B99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E76B99" w:rsidRPr="00E76B99" w14:paraId="7386F07A" w14:textId="77777777" w:rsidTr="00AF4D8A">
        <w:tc>
          <w:tcPr>
            <w:tcW w:w="2336" w:type="dxa"/>
          </w:tcPr>
          <w:p w14:paraId="6CA949EE" w14:textId="449882AE" w:rsidR="0047106A" w:rsidRPr="00E76B99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E76B9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E76B99" w:rsidRPr="00E76B99" w14:paraId="052ECA6E" w14:textId="77777777" w:rsidTr="00AF4D8A">
        <w:tc>
          <w:tcPr>
            <w:tcW w:w="2336" w:type="dxa"/>
          </w:tcPr>
          <w:p w14:paraId="1AC467AB" w14:textId="5219BB29" w:rsidR="0047106A" w:rsidRPr="00E76B99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E76B99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Pr="00E76B99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Pr="00E76B99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Pr="00E76B99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E76B99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E76B9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</w:t>
      </w:r>
    </w:p>
    <w:p w14:paraId="58039A63" w14:textId="77777777" w:rsidR="000302F2" w:rsidRPr="00E76B99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　　年　　月　　日</w:t>
      </w:r>
    </w:p>
    <w:p w14:paraId="6EAAA3CF" w14:textId="77777777" w:rsidR="000B4ACC" w:rsidRPr="00E76B99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235B33C9" w14:textId="51EB9186" w:rsidR="000B4ACC" w:rsidRPr="00E76B99" w:rsidRDefault="00EE0806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支社長　松坂　敏博</w:t>
      </w:r>
      <w:r w:rsidR="000B4ACC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E76B99" w:rsidRPr="00E76B99" w14:paraId="3358F54B" w14:textId="77777777" w:rsidTr="00AF4D8A">
        <w:tc>
          <w:tcPr>
            <w:tcW w:w="2268" w:type="dxa"/>
          </w:tcPr>
          <w:p w14:paraId="489992E1" w14:textId="68811FE6" w:rsidR="000302F2" w:rsidRPr="00E76B99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E76B99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E76B99" w:rsidRPr="00E76B99" w14:paraId="4483480B" w14:textId="77777777" w:rsidTr="00AF4D8A">
        <w:tc>
          <w:tcPr>
            <w:tcW w:w="2268" w:type="dxa"/>
          </w:tcPr>
          <w:p w14:paraId="76C70BDE" w14:textId="46888E71" w:rsidR="000302F2" w:rsidRPr="00E76B99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E76B99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E76B99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76B99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Pr="00E76B99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E76B99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E76B9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2347AE62" w14:textId="77777777" w:rsidR="000302F2" w:rsidRPr="00E76B99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　　年　　月　　日</w:t>
      </w:r>
    </w:p>
    <w:p w14:paraId="7E467351" w14:textId="77777777" w:rsidR="000B4ACC" w:rsidRPr="00E76B99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6FC2DA71" w14:textId="42E90073" w:rsidR="000B4ACC" w:rsidRPr="00E76B99" w:rsidRDefault="00EE0806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支社長　松坂　敏博</w:t>
      </w:r>
      <w:r w:rsidR="000B4ACC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E76B99" w:rsidRPr="00E76B99" w14:paraId="78591F4D" w14:textId="77777777" w:rsidTr="00AF4D8A">
        <w:tc>
          <w:tcPr>
            <w:tcW w:w="2268" w:type="dxa"/>
          </w:tcPr>
          <w:p w14:paraId="388B532A" w14:textId="2AA22C15" w:rsidR="00A251A8" w:rsidRPr="00E76B99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E76B99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E76B99" w:rsidRPr="00E76B99" w14:paraId="3BCCDC5B" w14:textId="77777777" w:rsidTr="00AF4D8A">
        <w:tc>
          <w:tcPr>
            <w:tcW w:w="2268" w:type="dxa"/>
          </w:tcPr>
          <w:p w14:paraId="0E12C623" w14:textId="3FC77C3F" w:rsidR="00A251A8" w:rsidRPr="00E76B99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E76B99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76B99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E76B99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36F2EACD" w:rsidR="00A251A8" w:rsidRPr="000B4ACC" w:rsidRDefault="00EE0806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  <w:lang w:eastAsia="zh-TW"/>
              </w:rPr>
            </w:pPr>
            <w:r w:rsidRPr="00E62B55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u w:val="single"/>
                <w:lang w:eastAsia="zh-TW"/>
              </w:rPr>
              <w:t>首都圏中央連絡自動車道　横芝光造園工事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349BABC6" w:rsidR="00A251A8" w:rsidRPr="00925586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925586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ＤＶＤ－Ｒ　</w:t>
            </w:r>
            <w:r w:rsidR="00763637" w:rsidRPr="00925586">
              <w:rPr>
                <w:rFonts w:ascii="ＭＳ ゴシック" w:eastAsia="ＭＳ ゴシック" w:hAnsi="ＭＳ ゴシック" w:hint="eastAsia"/>
                <w:noProof/>
                <w:szCs w:val="21"/>
              </w:rPr>
              <w:t>１</w:t>
            </w:r>
            <w:r w:rsidRPr="00925586">
              <w:rPr>
                <w:rFonts w:ascii="ＭＳ ゴシック" w:eastAsia="ＭＳ ゴシック" w:hAnsi="ＭＳ ゴシック" w:hint="eastAsia"/>
                <w:noProof/>
                <w:szCs w:val="21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7CBF712B" w:rsidR="00A251A8" w:rsidRPr="00925586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925586">
              <w:rPr>
                <w:rFonts w:ascii="ＭＳ ゴシック" w:eastAsia="ＭＳ ゴシック" w:hAnsi="ＭＳ ゴシック" w:hint="eastAsia"/>
                <w:szCs w:val="21"/>
              </w:rPr>
              <w:t>(ア)</w:t>
            </w:r>
            <w:r w:rsidRPr="00925586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="00763637" w:rsidRPr="00925586">
              <w:rPr>
                <w:rFonts w:ascii="ＭＳ ゴシック" w:eastAsia="ＭＳ ゴシック" w:hAnsi="ＭＳ ゴシック" w:hint="eastAsia"/>
                <w:szCs w:val="21"/>
              </w:rPr>
              <w:t>首都圏中央連絡自動車道　大栄JCT～松尾横芝IC間　造園詳細設計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14DE081B" w:rsidR="00834E01" w:rsidRPr="00E76B9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E76B9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E76B9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E76B99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3591A8C3" w:rsidR="00834E01" w:rsidRPr="00E76B9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Pr="00E76B99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を返却書１</w:t>
      </w:r>
      <w:r w:rsidR="00524607"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Pr="00E76B99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Pr="00E76B99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E76B99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E76B99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142EC038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工事種別「</w:t>
      </w:r>
      <w:r w:rsidR="00EE0806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造園</w:t>
      </w:r>
      <w:r w:rsidR="0062694F" w:rsidRPr="00E76B9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工事」に係るNEXCO東日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本の「</w:t>
      </w:r>
      <w:r w:rsidR="00996F48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95A4D" w14:textId="77777777" w:rsidR="00B41DBC" w:rsidRDefault="00B41DBC" w:rsidP="00950BDF">
      <w:r>
        <w:separator/>
      </w:r>
    </w:p>
  </w:endnote>
  <w:endnote w:type="continuationSeparator" w:id="0">
    <w:p w14:paraId="68A6CAB8" w14:textId="77777777" w:rsidR="00B41DBC" w:rsidRDefault="00B41DBC" w:rsidP="00950BDF">
      <w:r>
        <w:continuationSeparator/>
      </w:r>
    </w:p>
  </w:endnote>
  <w:endnote w:type="continuationNotice" w:id="1">
    <w:p w14:paraId="026422A8" w14:textId="77777777" w:rsidR="00B41DBC" w:rsidRDefault="00B41D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A1B5D" w14:textId="77777777" w:rsidR="00B41DBC" w:rsidRDefault="00B41DBC" w:rsidP="00950BDF">
      <w:r>
        <w:separator/>
      </w:r>
    </w:p>
  </w:footnote>
  <w:footnote w:type="continuationSeparator" w:id="0">
    <w:p w14:paraId="3CCFE91B" w14:textId="77777777" w:rsidR="00B41DBC" w:rsidRDefault="00B41DBC" w:rsidP="00950BDF">
      <w:r>
        <w:continuationSeparator/>
      </w:r>
    </w:p>
  </w:footnote>
  <w:footnote w:type="continuationNotice" w:id="1">
    <w:p w14:paraId="048496C5" w14:textId="77777777" w:rsidR="00B41DBC" w:rsidRDefault="00B41D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AF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6939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637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586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1DBC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4AC4"/>
    <w:rsid w:val="00E55786"/>
    <w:rsid w:val="00E55DD5"/>
    <w:rsid w:val="00E56326"/>
    <w:rsid w:val="00E566DE"/>
    <w:rsid w:val="00E57B4E"/>
    <w:rsid w:val="00E57D16"/>
    <w:rsid w:val="00E60EC4"/>
    <w:rsid w:val="00E61214"/>
    <w:rsid w:val="00E61B61"/>
    <w:rsid w:val="00E620A9"/>
    <w:rsid w:val="00E62B55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6B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0806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1400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2024-09-05T04:42:00Z</dcterms:created>
  <dcterms:modified xsi:type="dcterms:W3CDTF">2024-09-05T04:42:00Z</dcterms:modified>
</cp:coreProperties>
</file>