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77777777" w:rsidR="00EA75B7" w:rsidRPr="00EA75B7" w:rsidRDefault="00EA75B7" w:rsidP="00EA75B7">
      <w:pPr>
        <w:pStyle w:val="ad"/>
        <w:widowControl/>
        <w:spacing w:line="240" w:lineRule="exact"/>
        <w:rPr>
          <w:rFonts w:ascii="ＭＳ Ｐゴシック" w:eastAsia="ＭＳ Ｐゴシック" w:hAnsi="ＭＳ Ｐゴシック"/>
          <w:sz w:val="22"/>
          <w:szCs w:val="22"/>
        </w:rPr>
      </w:pPr>
      <w:r w:rsidRPr="00EA75B7">
        <w:rPr>
          <w:rFonts w:ascii="ＭＳ Ｐゴシック" w:eastAsia="ＭＳ Ｐゴシック" w:hAnsi="ＭＳ Ｐゴシック" w:hint="eastAsia"/>
          <w:sz w:val="22"/>
          <w:szCs w:val="22"/>
        </w:rPr>
        <w:t>様式</w:t>
      </w:r>
      <w:r w:rsidR="00E30BE2">
        <w:rPr>
          <w:rFonts w:ascii="ＭＳ Ｐゴシック" w:eastAsia="ＭＳ Ｐゴシック" w:hAnsi="ＭＳ Ｐゴシック" w:hint="eastAsia"/>
          <w:sz w:val="22"/>
          <w:szCs w:val="22"/>
        </w:rPr>
        <w:t>－</w:t>
      </w:r>
      <w:r>
        <w:rPr>
          <w:rFonts w:ascii="ＭＳ Ｐゴシック" w:eastAsia="ＭＳ Ｐゴシック" w:hAnsi="ＭＳ Ｐゴシック" w:hint="eastAsia"/>
          <w:sz w:val="22"/>
          <w:szCs w:val="22"/>
        </w:rPr>
        <w:t>提案</w:t>
      </w:r>
      <w:r w:rsidR="00927D8B">
        <w:rPr>
          <w:rFonts w:ascii="ＭＳ Ｐゴシック" w:eastAsia="ＭＳ Ｐゴシック" w:hAnsi="ＭＳ Ｐゴシック" w:hint="eastAsia"/>
          <w:sz w:val="22"/>
          <w:szCs w:val="22"/>
        </w:rPr>
        <w:t>1</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EA75B7" w14:paraId="16C63F91" w14:textId="77777777" w:rsidTr="004E52ED">
        <w:trPr>
          <w:cantSplit/>
          <w:trHeight w:val="14637"/>
        </w:trPr>
        <w:tc>
          <w:tcPr>
            <w:tcW w:w="10632" w:type="dxa"/>
          </w:tcPr>
          <w:p w14:paraId="00DDD2E9" w14:textId="77777777" w:rsidR="00EA75B7" w:rsidRPr="00EA75B7"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Pr>
                <w:rFonts w:ascii="ＭＳ Ｐゴシック" w:eastAsia="ＭＳ Ｐゴシック" w:hAnsi="ＭＳ Ｐゴシック" w:hint="eastAsia"/>
                <w:noProof/>
                <w:sz w:val="20"/>
                <w:szCs w:val="20"/>
                <w:lang w:eastAsia="zh-TW"/>
              </w:rPr>
              <w:t>令和</w:t>
            </w:r>
            <w:r w:rsidR="00EA75B7">
              <w:rPr>
                <w:rFonts w:ascii="ＭＳ Ｐゴシック" w:eastAsia="ＭＳ Ｐゴシック" w:hAnsi="ＭＳ Ｐゴシック" w:hint="eastAsia"/>
                <w:noProof/>
                <w:sz w:val="20"/>
                <w:szCs w:val="20"/>
                <w:lang w:eastAsia="zh-TW"/>
              </w:rPr>
              <w:t>○年○月○日</w:t>
            </w:r>
          </w:p>
          <w:p w14:paraId="58F0D2EA" w14:textId="1750E73A" w:rsidR="00EA75B7" w:rsidRPr="00CC37E4" w:rsidRDefault="006C554F" w:rsidP="00EA75B7">
            <w:pPr>
              <w:pStyle w:val="ad"/>
              <w:widowControl/>
              <w:spacing w:line="240" w:lineRule="auto"/>
              <w:jc w:val="center"/>
              <w:rPr>
                <w:rFonts w:ascii="ＭＳ Ｐゴシック" w:eastAsia="ＭＳ Ｐゴシック"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EA75B7" w:rsidRPr="00EA75B7">
              <w:rPr>
                <w:rFonts w:ascii="ＭＳ Ｐゴシック" w:eastAsia="ＭＳ Ｐゴシック" w:hAnsi="ＭＳ Ｐゴシック" w:hint="eastAsia"/>
                <w:noProof/>
                <w:sz w:val="32"/>
                <w:szCs w:val="32"/>
                <w:lang w:eastAsia="zh-TW"/>
              </w:rPr>
              <w:t>技術提案</w:t>
            </w:r>
            <w:r w:rsidR="006F4D68">
              <w:rPr>
                <w:rFonts w:ascii="ＭＳ Ｐゴシック" w:eastAsia="ＭＳ Ｐゴシック" w:hAnsi="ＭＳ Ｐゴシック" w:hint="eastAsia"/>
                <w:noProof/>
                <w:sz w:val="32"/>
                <w:szCs w:val="32"/>
              </w:rPr>
              <w:t>意思確認</w:t>
            </w:r>
            <w:r w:rsidR="00EA75B7" w:rsidRPr="00EA75B7">
              <w:rPr>
                <w:rFonts w:ascii="ＭＳ Ｐゴシック" w:eastAsia="ＭＳ Ｐゴシック" w:hAnsi="ＭＳ Ｐゴシック" w:hint="eastAsia"/>
                <w:noProof/>
                <w:sz w:val="32"/>
                <w:szCs w:val="32"/>
                <w:lang w:eastAsia="zh-TW"/>
              </w:rPr>
              <w:t>書</w:t>
            </w:r>
            <w:r>
              <w:rPr>
                <w:rFonts w:ascii="ＭＳ Ｐゴシック" w:eastAsia="ＭＳ Ｐゴシック" w:hAnsi="ＭＳ Ｐゴシック" w:hint="eastAsia"/>
                <w:noProof/>
                <w:sz w:val="32"/>
                <w:szCs w:val="32"/>
                <w:lang w:eastAsia="zh-TW"/>
              </w:rPr>
              <w:t>】</w:t>
            </w:r>
          </w:p>
          <w:p w14:paraId="29D84389" w14:textId="446269F3" w:rsidR="00EA75B7" w:rsidRDefault="00CC37E4" w:rsidP="00500413">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sidR="00AC38A5">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sidR="00AC38A5">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2142A2"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住所</w:t>
                  </w:r>
                </w:p>
              </w:tc>
              <w:tc>
                <w:tcPr>
                  <w:tcW w:w="3473" w:type="dxa"/>
                  <w:tcBorders>
                    <w:top w:val="nil"/>
                    <w:left w:val="nil"/>
                    <w:bottom w:val="nil"/>
                    <w:right w:val="nil"/>
                  </w:tcBorders>
                </w:tcPr>
                <w:p w14:paraId="6A221F09"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会社名</w:t>
                  </w:r>
                </w:p>
              </w:tc>
              <w:tc>
                <w:tcPr>
                  <w:tcW w:w="3473" w:type="dxa"/>
                  <w:tcBorders>
                    <w:top w:val="nil"/>
                    <w:left w:val="nil"/>
                    <w:bottom w:val="nil"/>
                    <w:right w:val="nil"/>
                  </w:tcBorders>
                </w:tcPr>
                <w:p w14:paraId="4A3E2F05"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Default="002142A2">
                  <w:pPr>
                    <w:pStyle w:val="ad"/>
                    <w:widowControl/>
                    <w:jc w:val="distribute"/>
                    <w:rPr>
                      <w:rFonts w:ascii="ＭＳ Ｐゴシック" w:eastAsia="ＭＳ Ｐゴシック" w:hAnsi="ＭＳ Ｐゴシック"/>
                      <w:sz w:val="22"/>
                      <w:szCs w:val="22"/>
                      <w:u w:val="single"/>
                    </w:rPr>
                  </w:pPr>
                  <w:r w:rsidRPr="002142A2">
                    <w:rPr>
                      <w:rFonts w:ascii="ＭＳ Ｐゴシック" w:eastAsia="ＭＳ Ｐゴシック" w:hAnsi="ＭＳ Ｐゴシック" w:hint="eastAsia"/>
                      <w:sz w:val="22"/>
                      <w:szCs w:val="22"/>
                      <w:u w:val="single"/>
                    </w:rPr>
                    <w:t>代表者</w:t>
                  </w:r>
                </w:p>
              </w:tc>
              <w:tc>
                <w:tcPr>
                  <w:tcW w:w="3473" w:type="dxa"/>
                  <w:tcBorders>
                    <w:top w:val="nil"/>
                    <w:left w:val="nil"/>
                    <w:bottom w:val="nil"/>
                    <w:right w:val="nil"/>
                  </w:tcBorders>
                </w:tcPr>
                <w:p w14:paraId="558A6281" w14:textId="77777777" w:rsidR="002142A2" w:rsidRPr="002142A2" w:rsidRDefault="002142A2" w:rsidP="004E52ED">
                  <w:pPr>
                    <w:pStyle w:val="ad"/>
                    <w:widowControl/>
                    <w:jc w:val="right"/>
                    <w:rPr>
                      <w:rFonts w:ascii="ＭＳ Ｐゴシック" w:eastAsia="ＭＳ Ｐゴシック" w:hAnsi="ＭＳ Ｐゴシック"/>
                      <w:sz w:val="22"/>
                      <w:szCs w:val="22"/>
                      <w:u w:val="single"/>
                    </w:rPr>
                  </w:pPr>
                </w:p>
              </w:tc>
            </w:tr>
            <w:tr w:rsidR="002142A2"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Default="0070359D">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Pr>
                      <w:rFonts w:ascii="ＭＳ Ｐゴシック" w:eastAsia="ＭＳ Ｐゴシック" w:hAnsi="ＭＳ Ｐゴシック" w:hint="eastAsia"/>
                      <w:sz w:val="22"/>
                      <w:szCs w:val="22"/>
                      <w:u w:val="single"/>
                    </w:rPr>
                    <w:t xml:space="preserve"> </w:t>
                  </w:r>
                  <w:r w:rsidR="002142A2" w:rsidRPr="002142A2">
                    <w:rPr>
                      <w:rFonts w:ascii="ＭＳ Ｐゴシック" w:eastAsia="ＭＳ Ｐゴシック" w:hAnsi="ＭＳ Ｐゴシック" w:hint="eastAsia"/>
                      <w:sz w:val="22"/>
                      <w:szCs w:val="22"/>
                      <w:u w:val="single"/>
                    </w:rPr>
                    <w:t>担当者</w:t>
                  </w:r>
                </w:p>
              </w:tc>
              <w:tc>
                <w:tcPr>
                  <w:tcW w:w="3473" w:type="dxa"/>
                  <w:tcBorders>
                    <w:top w:val="nil"/>
                    <w:left w:val="nil"/>
                    <w:bottom w:val="nil"/>
                    <w:right w:val="nil"/>
                  </w:tcBorders>
                </w:tcPr>
                <w:p w14:paraId="508E75D6"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Default="002142A2" w:rsidP="004E52ED">
                  <w:pPr>
                    <w:pStyle w:val="ad"/>
                    <w:widowControl/>
                    <w:rPr>
                      <w:rFonts w:ascii="ＭＳ Ｐゴシック" w:eastAsia="ＭＳ Ｐゴシック" w:hAnsi="ＭＳ Ｐゴシック"/>
                      <w:sz w:val="22"/>
                      <w:szCs w:val="22"/>
                      <w:u w:val="single"/>
                    </w:rPr>
                  </w:pPr>
                </w:p>
              </w:tc>
            </w:tr>
            <w:tr w:rsidR="002142A2"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Default="002142A2">
                  <w:pPr>
                    <w:pStyle w:val="ad"/>
                    <w:widowControl/>
                    <w:jc w:val="distribute"/>
                    <w:rPr>
                      <w:rFonts w:ascii="ＭＳ Ｐゴシック" w:eastAsia="ＭＳ Ｐゴシック" w:hAnsi="ＭＳ Ｐゴシック"/>
                      <w:sz w:val="22"/>
                      <w:szCs w:val="22"/>
                      <w:u w:val="single"/>
                    </w:rPr>
                  </w:pPr>
                  <w:r>
                    <w:rPr>
                      <w:rFonts w:ascii="ＭＳ Ｐゴシック" w:eastAsia="ＭＳ Ｐゴシック" w:hAnsi="ＭＳ Ｐゴシック" w:hint="eastAsia"/>
                      <w:sz w:val="22"/>
                      <w:szCs w:val="22"/>
                      <w:u w:val="single"/>
                    </w:rPr>
                    <w:t xml:space="preserve"> </w:t>
                  </w:r>
                  <w:r w:rsidRPr="002142A2">
                    <w:rPr>
                      <w:rFonts w:ascii="ＭＳ Ｐゴシック" w:eastAsia="ＭＳ Ｐゴシック" w:hAnsi="ＭＳ Ｐゴシック"/>
                      <w:sz w:val="22"/>
                      <w:szCs w:val="22"/>
                      <w:u w:val="single"/>
                    </w:rPr>
                    <w:t>E-ma</w:t>
                  </w:r>
                  <w:r>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Default="006A0436">
            <w:pPr>
              <w:pStyle w:val="ad"/>
              <w:widowControl/>
              <w:jc w:val="right"/>
              <w:rPr>
                <w:rFonts w:ascii="ＭＳ Ｐゴシック" w:eastAsia="ＭＳ Ｐゴシック" w:hAnsi="ＭＳ Ｐゴシック"/>
                <w:sz w:val="22"/>
                <w:szCs w:val="22"/>
                <w:u w:val="single"/>
              </w:rPr>
            </w:pPr>
          </w:p>
          <w:p w14:paraId="6075A4AD" w14:textId="7CEB9867" w:rsidR="00EA75B7" w:rsidRPr="0009471E" w:rsidRDefault="00EA75B7" w:rsidP="00EA75B7">
            <w:pPr>
              <w:pStyle w:val="ad"/>
              <w:widowControl/>
              <w:rPr>
                <w:rFonts w:ascii="ＭＳ Ｐゴシック" w:eastAsia="PMingLiU" w:hAnsi="ＭＳ Ｐゴシック"/>
                <w:sz w:val="22"/>
                <w:szCs w:val="22"/>
                <w:u w:val="single"/>
                <w:lang w:eastAsia="zh-TW"/>
              </w:rPr>
            </w:pPr>
            <w:r w:rsidRPr="002C05EE">
              <w:rPr>
                <w:rFonts w:ascii="ＭＳ Ｐゴシック" w:eastAsia="ＭＳ Ｐゴシック" w:hAnsi="ＭＳ Ｐゴシック" w:hint="eastAsia"/>
                <w:sz w:val="22"/>
                <w:szCs w:val="22"/>
                <w:u w:val="single"/>
                <w:lang w:eastAsia="zh-TW"/>
              </w:rPr>
              <w:t xml:space="preserve">工事名　</w:t>
            </w:r>
            <w:r w:rsidR="00363959">
              <w:rPr>
                <w:rFonts w:ascii="ＭＳ Ｐゴシック" w:eastAsia="ＭＳ Ｐゴシック" w:hAnsi="ＭＳ Ｐゴシック" w:hint="eastAsia"/>
                <w:sz w:val="22"/>
                <w:szCs w:val="22"/>
                <w:u w:val="single"/>
              </w:rPr>
              <w:t>常磐</w:t>
            </w:r>
            <w:r w:rsidR="00F90D6A">
              <w:rPr>
                <w:rFonts w:ascii="ＭＳ Ｐゴシック" w:eastAsia="ＭＳ Ｐゴシック" w:hAnsi="ＭＳ Ｐゴシック" w:hint="eastAsia"/>
                <w:sz w:val="22"/>
                <w:szCs w:val="22"/>
                <w:u w:val="single"/>
                <w:lang w:eastAsia="zh-TW"/>
              </w:rPr>
              <w:t xml:space="preserve">自動車道　</w:t>
            </w:r>
            <w:r w:rsidR="00363959">
              <w:rPr>
                <w:rFonts w:ascii="ＭＳ Ｐゴシック" w:eastAsia="ＭＳ Ｐゴシック" w:hAnsi="ＭＳ Ｐゴシック" w:hint="eastAsia"/>
                <w:sz w:val="22"/>
                <w:szCs w:val="22"/>
                <w:u w:val="single"/>
              </w:rPr>
              <w:t>宮田川橋床版取替</w:t>
            </w:r>
            <w:r w:rsidR="00EC2667" w:rsidRPr="00EC2667">
              <w:rPr>
                <w:rFonts w:ascii="ＭＳ Ｐゴシック" w:eastAsia="ＭＳ Ｐゴシック" w:hAnsi="ＭＳ Ｐゴシック" w:hint="eastAsia"/>
                <w:sz w:val="22"/>
                <w:szCs w:val="22"/>
                <w:u w:val="single"/>
                <w:lang w:eastAsia="zh-TW"/>
              </w:rPr>
              <w:t>工事</w:t>
            </w:r>
          </w:p>
          <w:p w14:paraId="1C3B5A04" w14:textId="77777777" w:rsidR="0061648C" w:rsidRPr="00E8391A"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E8391A">
              <w:rPr>
                <w:rFonts w:ascii="ＭＳ Ｐゴシック" w:eastAsia="ＭＳ Ｐゴシック" w:hAnsi="ＭＳ Ｐゴシック" w:hint="eastAsia"/>
                <w:sz w:val="22"/>
                <w:szCs w:val="22"/>
              </w:rPr>
              <w:t>本</w:t>
            </w:r>
            <w:r w:rsidR="00EA75B7" w:rsidRPr="00E8391A">
              <w:rPr>
                <w:rFonts w:ascii="ＭＳ Ｐゴシック" w:eastAsia="ＭＳ Ｐゴシック" w:hAnsi="ＭＳ Ｐゴシック" w:hint="eastAsia"/>
                <w:sz w:val="22"/>
                <w:szCs w:val="22"/>
              </w:rPr>
              <w:t>工事に係る</w:t>
            </w:r>
            <w:r w:rsidRPr="00E8391A">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E8391A">
              <w:rPr>
                <w:rFonts w:ascii="ＭＳ Ｐゴシック" w:eastAsia="ＭＳ Ｐゴシック" w:hAnsi="ＭＳ Ｐゴシック" w:hint="eastAsia"/>
                <w:noProof/>
                <w:sz w:val="22"/>
                <w:szCs w:val="22"/>
              </w:rPr>
              <w:t>りといたします。</w:t>
            </w:r>
          </w:p>
          <w:p w14:paraId="2BF904C6" w14:textId="77777777" w:rsidR="00EA75B7" w:rsidRPr="00EA75B7" w:rsidRDefault="00EA75B7" w:rsidP="00EA75B7">
            <w:pPr>
              <w:pStyle w:val="af8"/>
            </w:pPr>
          </w:p>
          <w:p w14:paraId="0B38F80D" w14:textId="77777777" w:rsidR="00EA75B7" w:rsidRPr="00EA75B7" w:rsidRDefault="00EA75B7" w:rsidP="00EA75B7">
            <w:pPr>
              <w:pStyle w:val="ad"/>
              <w:widowControl/>
              <w:wordWrap w:val="0"/>
              <w:ind w:firstLineChars="100" w:firstLine="221"/>
              <w:rPr>
                <w:rFonts w:ascii="ＭＳ Ｐゴシック" w:eastAsia="ＭＳ Ｐゴシック" w:hAnsi="ＭＳ Ｐゴシック"/>
                <w:b/>
                <w:sz w:val="22"/>
                <w:szCs w:val="22"/>
              </w:rPr>
            </w:pPr>
            <w:r w:rsidRPr="00EA75B7">
              <w:rPr>
                <w:rFonts w:ascii="ＭＳ Ｐゴシック" w:eastAsia="ＭＳ Ｐゴシック" w:hAnsi="ＭＳ Ｐゴシック" w:hint="eastAsia"/>
                <w:b/>
                <w:sz w:val="22"/>
                <w:szCs w:val="22"/>
              </w:rPr>
              <w:t>■</w:t>
            </w:r>
            <w:r w:rsidR="0061648C">
              <w:rPr>
                <w:rFonts w:ascii="ＭＳ Ｐゴシック" w:eastAsia="ＭＳ Ｐゴシック" w:hAnsi="ＭＳ Ｐゴシック" w:hint="eastAsia"/>
                <w:b/>
                <w:sz w:val="22"/>
                <w:szCs w:val="22"/>
              </w:rPr>
              <w:t>評価項目</w:t>
            </w:r>
            <w:r w:rsidRPr="00EA75B7">
              <w:rPr>
                <w:rFonts w:ascii="ＭＳ Ｐゴシック" w:eastAsia="ＭＳ Ｐゴシック" w:hAnsi="ＭＳ Ｐゴシック" w:hint="eastAsia"/>
                <w:b/>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0B2B5A"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5EEFCFC8" w14:textId="202DBB29" w:rsidR="00527ED8" w:rsidRPr="00FC5734" w:rsidRDefault="00FC5734" w:rsidP="00FC5734">
                  <w:pPr>
                    <w:rPr>
                      <w:rFonts w:ascii="ＭＳ Ｐゴシック" w:eastAsia="ＭＳ Ｐゴシック" w:hAnsi="ＭＳ Ｐゴシック"/>
                      <w:sz w:val="21"/>
                      <w:szCs w:val="21"/>
                    </w:rPr>
                  </w:pPr>
                  <w:r w:rsidRPr="00FC5734">
                    <w:rPr>
                      <w:rFonts w:ascii="ＭＳ Ｐゴシック" w:eastAsia="ＭＳ Ｐゴシック" w:hAnsi="ＭＳ Ｐゴシック" w:hint="eastAsia"/>
                      <w:sz w:val="21"/>
                      <w:szCs w:val="21"/>
                    </w:rPr>
                    <w:t>場所打ちコンクリート打設時および養生時の品質確保に関する留意点と対応策に関する技術提案（打設時について１提案、養生時について１提案</w:t>
                  </w:r>
                  <w:r>
                    <w:rPr>
                      <w:rFonts w:ascii="ＭＳ Ｐゴシック" w:eastAsia="ＭＳ Ｐゴシック" w:hAnsi="ＭＳ Ｐゴシック" w:hint="eastAsia"/>
                      <w:sz w:val="21"/>
                      <w:szCs w:val="21"/>
                    </w:rPr>
                    <w:t>）</w:t>
                  </w:r>
                </w:p>
              </w:tc>
            </w:tr>
          </w:tbl>
          <w:p w14:paraId="603DE4FF" w14:textId="77777777" w:rsidR="00EA75B7" w:rsidRPr="000B2B5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3DD359A"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FF7DFA" w:rsidRDefault="00F917BF" w:rsidP="0004153F">
                  <w:pPr>
                    <w:pStyle w:val="ad"/>
                    <w:spacing w:line="300" w:lineRule="exact"/>
                    <w:jc w:val="center"/>
                    <w:rPr>
                      <w:rFonts w:asciiTheme="majorEastAsia" w:eastAsiaTheme="majorEastAsia" w:hAnsiTheme="majorEastAsia" w:cs="MS-Mincho"/>
                      <w:sz w:val="22"/>
                      <w:szCs w:val="22"/>
                    </w:rPr>
                  </w:pPr>
                  <w:r w:rsidRPr="00FF7DFA">
                    <w:rPr>
                      <w:rFonts w:asciiTheme="majorEastAsia" w:eastAsiaTheme="majorEastAsia" w:hAnsiTheme="majorEastAsia" w:hint="eastAsia"/>
                      <w:sz w:val="22"/>
                      <w:szCs w:val="22"/>
                    </w:rPr>
                    <w:t>無</w:t>
                  </w:r>
                </w:p>
              </w:tc>
            </w:tr>
            <w:tr w:rsidR="00361609" w:rsidRPr="00FF7DFA"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FF7DFA" w:rsidRDefault="00361609"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FF7DFA" w:rsidRDefault="00361609" w:rsidP="00EF1255">
                  <w:pPr>
                    <w:autoSpaceDE w:val="0"/>
                    <w:autoSpaceDN w:val="0"/>
                    <w:adjustRightInd w:val="0"/>
                    <w:spacing w:line="260" w:lineRule="exact"/>
                    <w:jc w:val="left"/>
                    <w:rPr>
                      <w:rFonts w:asciiTheme="majorEastAsia" w:eastAsiaTheme="majorEastAsia" w:hAnsiTheme="majorEastAsia"/>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C1BA3F5"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FF7DFA" w:rsidRDefault="00F917BF" w:rsidP="0004153F">
                  <w:pPr>
                    <w:pStyle w:val="ad"/>
                    <w:spacing w:line="300" w:lineRule="exact"/>
                    <w:ind w:left="66"/>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無</w:t>
                  </w:r>
                </w:p>
              </w:tc>
            </w:tr>
            <w:tr w:rsidR="00361609" w:rsidRPr="00FF7DFA"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FF7DFA" w:rsidRDefault="00361609" w:rsidP="0061648C">
                  <w:pPr>
                    <w:pStyle w:val="ad"/>
                    <w:spacing w:line="260" w:lineRule="exact"/>
                    <w:ind w:rightChars="-45" w:right="-99"/>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FF7DFA" w:rsidRDefault="00E62BD4" w:rsidP="00EF1255">
                  <w:pPr>
                    <w:pStyle w:val="ad"/>
                    <w:spacing w:line="260" w:lineRule="exact"/>
                    <w:rPr>
                      <w:rFonts w:asciiTheme="majorEastAsia" w:eastAsiaTheme="majorEastAsia" w:hAnsiTheme="majorEastAsia"/>
                      <w:sz w:val="22"/>
                      <w:szCs w:val="22"/>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09434A70" w14:textId="77777777" w:rsidR="00FA5FF9" w:rsidRDefault="00FA5FF9" w:rsidP="00500413">
            <w:pPr>
              <w:pStyle w:val="aff0"/>
              <w:ind w:firstLineChars="100" w:firstLine="221"/>
              <w:rPr>
                <w:rFonts w:asciiTheme="majorEastAsia" w:eastAsiaTheme="majorEastAsia" w:hAnsiTheme="majorEastAsia"/>
              </w:rPr>
            </w:pPr>
          </w:p>
          <w:p w14:paraId="758B5013" w14:textId="77777777" w:rsidR="00EA75B7" w:rsidRPr="00FF7DFA" w:rsidRDefault="00EA75B7" w:rsidP="00500413">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w:t>
            </w:r>
            <w:r w:rsidR="0061648C" w:rsidRPr="00FF7DFA">
              <w:rPr>
                <w:rFonts w:asciiTheme="majorEastAsia" w:eastAsiaTheme="majorEastAsia" w:hAnsiTheme="majorEastAsia" w:hint="eastAsia"/>
              </w:rPr>
              <w:t>評価項目</w:t>
            </w:r>
            <w:r w:rsidRPr="00FF7DFA">
              <w:rPr>
                <w:rFonts w:asciiTheme="majorEastAsia" w:eastAsiaTheme="majorEastAsia" w:hAnsiTheme="majorEastAsia" w:hint="eastAsia"/>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7251BA" w:rsidRPr="00717720" w14:paraId="1C66BA8F" w14:textId="77777777" w:rsidTr="00F3067D">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7C8BDB3D" w14:textId="56B91982" w:rsidR="00722E33" w:rsidRPr="005A3E2F" w:rsidRDefault="005A3E2F" w:rsidP="00DC69A6">
                  <w:pPr>
                    <w:rPr>
                      <w:rFonts w:ascii="ＭＳ Ｐゴシック" w:eastAsia="ＭＳ Ｐゴシック" w:hAnsi="ＭＳ Ｐゴシック"/>
                      <w:sz w:val="21"/>
                      <w:szCs w:val="21"/>
                    </w:rPr>
                  </w:pPr>
                  <w:r w:rsidRPr="005A3E2F">
                    <w:rPr>
                      <w:rFonts w:ascii="ＭＳ Ｐゴシック" w:eastAsia="ＭＳ Ｐゴシック" w:hAnsi="ＭＳ Ｐゴシック" w:hint="eastAsia"/>
                      <w:sz w:val="21"/>
                      <w:szCs w:val="21"/>
                    </w:rPr>
                    <w:t>床版取替を所定の昼夜連続規制期間内に確実に行うための床版取替作業の効率化及び遅延対策に関する技術提案</w:t>
                  </w:r>
                </w:p>
              </w:tc>
            </w:tr>
          </w:tbl>
          <w:p w14:paraId="2C0FBC1E"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0D5EB7E7"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72B09F44"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w:t>
                  </w:r>
                </w:p>
                <w:p w14:paraId="7CDAE1C5" w14:textId="77777777" w:rsidR="00361609" w:rsidRPr="00FF7DFA" w:rsidRDefault="00361609" w:rsidP="0004153F">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143C52" w14:textId="77777777" w:rsidR="00361609" w:rsidRPr="00FF7DFA" w:rsidRDefault="00F917BF" w:rsidP="0004153F">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475B1C6F" w14:textId="77777777" w:rsidR="00361609" w:rsidRPr="00FF7DFA" w:rsidRDefault="00F917BF" w:rsidP="0004153F">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361609" w:rsidRPr="00FF7DFA" w14:paraId="1A752AA1" w14:textId="77777777" w:rsidTr="0061648C">
              <w:trPr>
                <w:cantSplit/>
                <w:trHeight w:val="797"/>
              </w:trPr>
              <w:tc>
                <w:tcPr>
                  <w:tcW w:w="3402" w:type="dxa"/>
                  <w:vMerge/>
                  <w:tcBorders>
                    <w:left w:val="single" w:sz="4" w:space="0" w:color="auto"/>
                    <w:right w:val="single" w:sz="4" w:space="0" w:color="auto"/>
                  </w:tcBorders>
                </w:tcPr>
                <w:p w14:paraId="05C1C9C6" w14:textId="77777777" w:rsidR="00361609" w:rsidRPr="00FF7DFA" w:rsidRDefault="00361609" w:rsidP="0004153F">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766674E3" w14:textId="77777777" w:rsidR="00361609" w:rsidRPr="00FF7DFA" w:rsidRDefault="00361609"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39F1F00" w14:textId="77777777" w:rsidR="00361609" w:rsidRPr="00FF7DFA" w:rsidRDefault="00361609" w:rsidP="00EF1255">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1BF11DFC" w14:textId="77777777" w:rsidR="00EA75B7" w:rsidRPr="00FF7DFA" w:rsidRDefault="00EA75B7" w:rsidP="00EA75B7">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FF7DFA" w14:paraId="1797A2D6" w14:textId="77777777" w:rsidTr="0061648C">
              <w:trPr>
                <w:cantSplit/>
                <w:trHeight w:val="331"/>
              </w:trPr>
              <w:tc>
                <w:tcPr>
                  <w:tcW w:w="3402" w:type="dxa"/>
                  <w:vMerge w:val="restart"/>
                  <w:tcBorders>
                    <w:left w:val="single" w:sz="4" w:space="0" w:color="auto"/>
                    <w:right w:val="single" w:sz="4" w:space="0" w:color="auto"/>
                  </w:tcBorders>
                </w:tcPr>
                <w:p w14:paraId="0C180891"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w:t>
                  </w:r>
                  <w:r w:rsidR="0061648C" w:rsidRPr="00FF7DFA">
                    <w:rPr>
                      <w:rFonts w:asciiTheme="majorEastAsia" w:eastAsiaTheme="majorEastAsia" w:hAnsiTheme="majorEastAsia" w:hint="eastAsia"/>
                      <w:sz w:val="22"/>
                      <w:szCs w:val="22"/>
                    </w:rPr>
                    <w:t>評価項目</w:t>
                  </w:r>
                  <w:r w:rsidRPr="00FF7DFA">
                    <w:rPr>
                      <w:rFonts w:asciiTheme="majorEastAsia" w:eastAsiaTheme="majorEastAsia" w:hAnsiTheme="majorEastAsia" w:hint="eastAsia"/>
                      <w:sz w:val="22"/>
                      <w:szCs w:val="22"/>
                    </w:rPr>
                    <w:t>に対する技術提案を「</w:t>
                  </w:r>
                  <w:r w:rsidR="00F917BF" w:rsidRPr="00FF7DFA">
                    <w:rPr>
                      <w:rFonts w:asciiTheme="majorEastAsia" w:eastAsiaTheme="majorEastAsia" w:hAnsiTheme="majorEastAsia" w:hint="eastAsia"/>
                      <w:sz w:val="22"/>
                      <w:szCs w:val="22"/>
                    </w:rPr>
                    <w:t>有</w:t>
                  </w:r>
                  <w:r w:rsidRPr="00FF7DFA">
                    <w:rPr>
                      <w:rFonts w:asciiTheme="majorEastAsia" w:eastAsiaTheme="majorEastAsia" w:hAnsiTheme="majorEastAsia"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110D691D" w14:textId="77777777" w:rsidR="00361609" w:rsidRPr="00FF7DFA" w:rsidRDefault="00F917BF" w:rsidP="0004153F">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A86271F" w14:textId="77777777" w:rsidR="00361609" w:rsidRPr="00FF7DFA" w:rsidRDefault="00F917BF" w:rsidP="0004153F">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361609" w:rsidRPr="00FF7DFA" w14:paraId="25E50935"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2F4EA5AA" w14:textId="77777777" w:rsidR="00361609" w:rsidRPr="00FF7DFA" w:rsidRDefault="00361609" w:rsidP="0004153F">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7362DE4" w14:textId="77777777" w:rsidR="00361609" w:rsidRPr="00FF7DFA" w:rsidRDefault="00361609" w:rsidP="00EF1255">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48B7A70" w14:textId="77777777" w:rsidR="00361609" w:rsidRPr="00FF7DFA" w:rsidRDefault="00E62BD4" w:rsidP="00EF1255">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w:t>
                  </w:r>
                  <w:r w:rsidR="00361609" w:rsidRPr="00FF7DFA">
                    <w:rPr>
                      <w:rFonts w:asciiTheme="majorEastAsia" w:eastAsiaTheme="majorEastAsia" w:hAnsiTheme="majorEastAsia" w:hint="eastAsia"/>
                      <w:sz w:val="20"/>
                      <w:szCs w:val="20"/>
                    </w:rPr>
                    <w:t>場合に標準案に基づいて施工する意思がない場合</w:t>
                  </w:r>
                  <w:r w:rsidR="00361609" w:rsidRPr="00FF7DFA">
                    <w:rPr>
                      <w:rFonts w:asciiTheme="majorEastAsia" w:eastAsiaTheme="majorEastAsia" w:hAnsiTheme="majorEastAsia" w:cs="MS-Mincho" w:hint="eastAsia"/>
                      <w:sz w:val="20"/>
                      <w:szCs w:val="20"/>
                    </w:rPr>
                    <w:t>に○を付すこと。</w:t>
                  </w:r>
                </w:p>
              </w:tc>
            </w:tr>
          </w:tbl>
          <w:p w14:paraId="5E9F0D18" w14:textId="16146845" w:rsidR="007251BA" w:rsidRPr="00FF7DFA" w:rsidRDefault="00EA75B7" w:rsidP="00FF7DFA">
            <w:pPr>
              <w:pStyle w:val="af1"/>
            </w:pPr>
            <w:r>
              <w:rPr>
                <w:rFonts w:hint="eastAsia"/>
              </w:rPr>
              <w:t xml:space="preserve">　　</w:t>
            </w:r>
          </w:p>
        </w:tc>
      </w:tr>
    </w:tbl>
    <w:p w14:paraId="4E815C17" w14:textId="77777777" w:rsidR="00FA5FF9" w:rsidRDefault="00FA5FF9" w:rsidP="004634EF">
      <w:pPr>
        <w:widowControl/>
        <w:jc w:val="left"/>
        <w:rPr>
          <w:rFonts w:ascii="ＭＳ Ｐゴシック" w:eastAsia="ＭＳ Ｐゴシック" w:hAnsi="ＭＳ Ｐゴシック"/>
        </w:rPr>
      </w:pPr>
    </w:p>
    <w:p w14:paraId="53B6C3F5" w14:textId="77777777" w:rsidR="00FA5FF9" w:rsidRDefault="00FA5FF9" w:rsidP="004634EF">
      <w:pPr>
        <w:widowControl/>
        <w:jc w:val="left"/>
        <w:rPr>
          <w:rFonts w:ascii="ＭＳ Ｐゴシック" w:eastAsia="ＭＳ Ｐゴシック" w:hAnsi="ＭＳ Ｐゴシック"/>
        </w:rPr>
      </w:pPr>
    </w:p>
    <w:p w14:paraId="4954C4F9" w14:textId="124BC2C0" w:rsidR="00FC5734" w:rsidRPr="00EA75B7" w:rsidRDefault="00FC5734" w:rsidP="00FC5734">
      <w:pPr>
        <w:pStyle w:val="ad"/>
        <w:widowControl/>
        <w:spacing w:line="240" w:lineRule="exact"/>
        <w:rPr>
          <w:rFonts w:ascii="ＭＳ Ｐゴシック" w:eastAsia="ＭＳ Ｐゴシック" w:hAnsi="ＭＳ Ｐゴシック"/>
          <w:sz w:val="22"/>
          <w:szCs w:val="22"/>
        </w:rPr>
      </w:pP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FC5734" w:rsidRPr="00EA75B7" w14:paraId="27E48F1C" w14:textId="77777777" w:rsidTr="00CA572E">
        <w:trPr>
          <w:cantSplit/>
          <w:trHeight w:val="4922"/>
        </w:trPr>
        <w:tc>
          <w:tcPr>
            <w:tcW w:w="10632" w:type="dxa"/>
          </w:tcPr>
          <w:p w14:paraId="6EA6F9EE" w14:textId="62BA607E" w:rsidR="00FC5734" w:rsidRPr="005A3E2F" w:rsidRDefault="00FC5734" w:rsidP="005A3E2F">
            <w:pPr>
              <w:pStyle w:val="ad"/>
              <w:widowControl/>
              <w:spacing w:line="240" w:lineRule="auto"/>
              <w:jc w:val="right"/>
              <w:rPr>
                <w:rFonts w:ascii="ＭＳ Ｐゴシック" w:eastAsia="PMingLiU" w:hAnsi="ＭＳ Ｐゴシック"/>
                <w:noProof/>
                <w:sz w:val="20"/>
                <w:szCs w:val="20"/>
                <w:lang w:eastAsia="zh-TW"/>
              </w:rPr>
            </w:pPr>
          </w:p>
          <w:p w14:paraId="16CF121B" w14:textId="0CFF391E" w:rsidR="00FC5734" w:rsidRPr="00FF7DFA" w:rsidRDefault="00FC5734" w:rsidP="00BF6284">
            <w:pPr>
              <w:pStyle w:val="aff0"/>
              <w:ind w:firstLineChars="100" w:firstLine="221"/>
              <w:rPr>
                <w:rFonts w:asciiTheme="majorEastAsia" w:eastAsiaTheme="majorEastAsia" w:hAnsiTheme="majorEastAsia"/>
              </w:rPr>
            </w:pPr>
            <w:r w:rsidRPr="00FF7DFA">
              <w:rPr>
                <w:rFonts w:asciiTheme="majorEastAsia" w:eastAsiaTheme="majorEastAsia" w:hAnsiTheme="majorEastAsia" w:hint="eastAsia"/>
              </w:rPr>
              <w:t>■評価項目</w:t>
            </w:r>
            <w:r w:rsidR="005A3E2F">
              <w:rPr>
                <w:rFonts w:asciiTheme="majorEastAsia" w:eastAsiaTheme="majorEastAsia" w:hAnsiTheme="majorEastAsia" w:hint="eastAsia"/>
              </w:rPr>
              <w:t>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FC5734" w:rsidRPr="00717720" w14:paraId="31ABC901" w14:textId="77777777" w:rsidTr="00BF6284">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2E7CCE2" w14:textId="761BF5BE" w:rsidR="00FC5734" w:rsidRPr="00675EB9" w:rsidRDefault="00675EB9" w:rsidP="00BF6284">
                  <w:pPr>
                    <w:rPr>
                      <w:rFonts w:ascii="ＭＳ Ｐゴシック" w:eastAsia="ＭＳ Ｐゴシック" w:hAnsi="ＭＳ Ｐゴシック"/>
                      <w:sz w:val="21"/>
                      <w:szCs w:val="21"/>
                    </w:rPr>
                  </w:pPr>
                  <w:r w:rsidRPr="00675EB9">
                    <w:rPr>
                      <w:rFonts w:ascii="ＭＳ Ｐゴシック" w:eastAsia="ＭＳ Ｐゴシック" w:hAnsi="ＭＳ Ｐゴシック" w:hint="eastAsia"/>
                      <w:sz w:val="21"/>
                      <w:szCs w:val="21"/>
                    </w:rPr>
                    <w:t>割掛対象参考内訳書に示す吊足場工費（標準型側面及び防護型側面）の吊足場設置・撤去時の安全対策に関する技術提案</w:t>
                  </w:r>
                </w:p>
              </w:tc>
            </w:tr>
          </w:tbl>
          <w:p w14:paraId="264AE91B" w14:textId="77777777" w:rsidR="00FC5734" w:rsidRPr="00FF7DFA" w:rsidRDefault="00FC5734" w:rsidP="00BF628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FC5734" w:rsidRPr="00FF7DFA" w14:paraId="182DF43C" w14:textId="77777777" w:rsidTr="00BF6284">
              <w:trPr>
                <w:cantSplit/>
                <w:trHeight w:val="271"/>
              </w:trPr>
              <w:tc>
                <w:tcPr>
                  <w:tcW w:w="3402" w:type="dxa"/>
                  <w:vMerge w:val="restart"/>
                  <w:tcBorders>
                    <w:top w:val="single" w:sz="4" w:space="0" w:color="auto"/>
                    <w:left w:val="single" w:sz="4" w:space="0" w:color="auto"/>
                    <w:right w:val="single" w:sz="4" w:space="0" w:color="auto"/>
                  </w:tcBorders>
                </w:tcPr>
                <w:p w14:paraId="22DD7E10" w14:textId="77777777" w:rsidR="00FC5734" w:rsidRPr="00FF7DFA" w:rsidRDefault="00FC5734" w:rsidP="00BF6284">
                  <w:pPr>
                    <w:pStyle w:val="ad"/>
                    <w:widowControl/>
                    <w:spacing w:line="300" w:lineRule="exact"/>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１．評価項目に対する技術提案</w:t>
                  </w:r>
                </w:p>
                <w:p w14:paraId="2639E9B5" w14:textId="77777777" w:rsidR="00FC5734" w:rsidRPr="00FF7DFA" w:rsidRDefault="00FC5734" w:rsidP="00BF6284">
                  <w:pPr>
                    <w:pStyle w:val="ad"/>
                    <w:widowControl/>
                    <w:spacing w:line="300" w:lineRule="exact"/>
                    <w:ind w:firstLineChars="100" w:firstLine="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16C77995" w14:textId="77777777" w:rsidR="00FC5734" w:rsidRPr="00FF7DFA" w:rsidRDefault="00FC5734" w:rsidP="00BF6284">
                  <w:pPr>
                    <w:pStyle w:val="ad"/>
                    <w:spacing w:line="300" w:lineRule="exact"/>
                    <w:jc w:val="center"/>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7D8FFEC6" w14:textId="77777777" w:rsidR="00FC5734" w:rsidRPr="00FF7DFA" w:rsidRDefault="00FC5734" w:rsidP="00BF6284">
                  <w:pPr>
                    <w:pStyle w:val="ad"/>
                    <w:spacing w:line="300" w:lineRule="exact"/>
                    <w:jc w:val="center"/>
                    <w:rPr>
                      <w:rFonts w:asciiTheme="majorEastAsia" w:eastAsiaTheme="majorEastAsia" w:hAnsiTheme="majorEastAsia" w:cs="MS-Mincho"/>
                      <w:sz w:val="20"/>
                      <w:szCs w:val="20"/>
                    </w:rPr>
                  </w:pPr>
                  <w:r w:rsidRPr="00FF7DFA">
                    <w:rPr>
                      <w:rFonts w:asciiTheme="majorEastAsia" w:eastAsiaTheme="majorEastAsia" w:hAnsiTheme="majorEastAsia" w:hint="eastAsia"/>
                      <w:sz w:val="22"/>
                      <w:szCs w:val="22"/>
                    </w:rPr>
                    <w:t>無</w:t>
                  </w:r>
                </w:p>
              </w:tc>
            </w:tr>
            <w:tr w:rsidR="00FC5734" w:rsidRPr="00FF7DFA" w14:paraId="1C6688FE" w14:textId="77777777" w:rsidTr="00BF6284">
              <w:trPr>
                <w:cantSplit/>
                <w:trHeight w:val="797"/>
              </w:trPr>
              <w:tc>
                <w:tcPr>
                  <w:tcW w:w="3402" w:type="dxa"/>
                  <w:vMerge/>
                  <w:tcBorders>
                    <w:left w:val="single" w:sz="4" w:space="0" w:color="auto"/>
                    <w:right w:val="single" w:sz="4" w:space="0" w:color="auto"/>
                  </w:tcBorders>
                </w:tcPr>
                <w:p w14:paraId="35FF507A" w14:textId="77777777" w:rsidR="00FC5734" w:rsidRPr="00FF7DFA" w:rsidRDefault="00FC5734" w:rsidP="00BF6284">
                  <w:pPr>
                    <w:pStyle w:val="ad"/>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1EBF3861" w14:textId="77777777" w:rsidR="00FC5734" w:rsidRPr="00FF7DFA" w:rsidRDefault="00FC5734" w:rsidP="00BF628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8E2B5D6" w14:textId="77777777" w:rsidR="00FC5734" w:rsidRPr="00FF7DFA" w:rsidRDefault="00FC5734" w:rsidP="00BF6284">
                  <w:pPr>
                    <w:autoSpaceDE w:val="0"/>
                    <w:autoSpaceDN w:val="0"/>
                    <w:adjustRightInd w:val="0"/>
                    <w:spacing w:line="240" w:lineRule="exact"/>
                    <w:jc w:val="left"/>
                    <w:rPr>
                      <w:rFonts w:asciiTheme="majorEastAsia" w:eastAsiaTheme="majorEastAsia" w:hAnsiTheme="majorEastAsia"/>
                      <w:sz w:val="20"/>
                      <w:szCs w:val="20"/>
                    </w:rPr>
                  </w:pPr>
                  <w:r w:rsidRPr="00FF7DFA">
                    <w:rPr>
                      <w:rFonts w:asciiTheme="majorEastAsia" w:eastAsiaTheme="majorEastAsia" w:hAnsiTheme="majorEastAsia" w:cs="MS-Mincho" w:hint="eastAsia"/>
                      <w:kern w:val="0"/>
                      <w:sz w:val="20"/>
                      <w:szCs w:val="20"/>
                    </w:rPr>
                    <w:t>技術提案を行わず設計図書に示す標準案に基づく施工を行う場合</w:t>
                  </w:r>
                  <w:r w:rsidRPr="00FF7DFA">
                    <w:rPr>
                      <w:rFonts w:asciiTheme="majorEastAsia" w:eastAsiaTheme="majorEastAsia" w:hAnsiTheme="majorEastAsia" w:cs="MS-Mincho" w:hint="eastAsia"/>
                      <w:sz w:val="20"/>
                      <w:szCs w:val="20"/>
                    </w:rPr>
                    <w:t>に</w:t>
                  </w:r>
                  <w:r w:rsidRPr="00FF7DFA">
                    <w:rPr>
                      <w:rFonts w:asciiTheme="majorEastAsia" w:eastAsiaTheme="majorEastAsia" w:hAnsiTheme="majorEastAsia" w:cs="MS-Mincho" w:hint="eastAsia"/>
                      <w:kern w:val="0"/>
                      <w:sz w:val="20"/>
                      <w:szCs w:val="20"/>
                    </w:rPr>
                    <w:t>○を付すこと。</w:t>
                  </w:r>
                </w:p>
              </w:tc>
            </w:tr>
          </w:tbl>
          <w:p w14:paraId="24A23F3C" w14:textId="77777777" w:rsidR="00FC5734" w:rsidRPr="00FF7DFA" w:rsidRDefault="00FC5734" w:rsidP="00BF6284">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FC5734" w:rsidRPr="00FF7DFA" w14:paraId="5BB1E242" w14:textId="77777777" w:rsidTr="00BF6284">
              <w:trPr>
                <w:cantSplit/>
                <w:trHeight w:val="331"/>
              </w:trPr>
              <w:tc>
                <w:tcPr>
                  <w:tcW w:w="3402" w:type="dxa"/>
                  <w:vMerge w:val="restart"/>
                  <w:tcBorders>
                    <w:left w:val="single" w:sz="4" w:space="0" w:color="auto"/>
                    <w:right w:val="single" w:sz="4" w:space="0" w:color="auto"/>
                  </w:tcBorders>
                </w:tcPr>
                <w:p w14:paraId="7F6094CB" w14:textId="77777777" w:rsidR="00FC5734" w:rsidRPr="00FF7DFA" w:rsidRDefault="00FC5734" w:rsidP="00BF6284">
                  <w:pPr>
                    <w:pStyle w:val="ad"/>
                    <w:widowControl/>
                    <w:spacing w:line="300" w:lineRule="exact"/>
                    <w:ind w:left="220" w:hangingChars="100" w:hanging="220"/>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37393232" w14:textId="77777777" w:rsidR="00FC5734" w:rsidRPr="00FF7DFA" w:rsidRDefault="00FC5734" w:rsidP="00BF6284">
                  <w:pPr>
                    <w:pStyle w:val="ad"/>
                    <w:spacing w:line="300" w:lineRule="exact"/>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28478B25" w14:textId="77777777" w:rsidR="00FC5734" w:rsidRPr="00FF7DFA" w:rsidRDefault="00FC5734" w:rsidP="00BF6284">
                  <w:pPr>
                    <w:pStyle w:val="ad"/>
                    <w:spacing w:line="300" w:lineRule="exact"/>
                    <w:ind w:left="66"/>
                    <w:jc w:val="center"/>
                    <w:rPr>
                      <w:rFonts w:asciiTheme="majorEastAsia" w:eastAsiaTheme="majorEastAsia" w:hAnsiTheme="majorEastAsia"/>
                      <w:sz w:val="20"/>
                      <w:szCs w:val="20"/>
                    </w:rPr>
                  </w:pPr>
                  <w:r w:rsidRPr="00FF7DFA">
                    <w:rPr>
                      <w:rFonts w:asciiTheme="majorEastAsia" w:eastAsiaTheme="majorEastAsia" w:hAnsiTheme="majorEastAsia" w:hint="eastAsia"/>
                      <w:sz w:val="22"/>
                      <w:szCs w:val="22"/>
                    </w:rPr>
                    <w:t>無</w:t>
                  </w:r>
                </w:p>
              </w:tc>
            </w:tr>
            <w:tr w:rsidR="00FC5734" w:rsidRPr="00FF7DFA" w14:paraId="4971EE84" w14:textId="77777777" w:rsidTr="00BF6284">
              <w:trPr>
                <w:cantSplit/>
                <w:trHeight w:val="857"/>
              </w:trPr>
              <w:tc>
                <w:tcPr>
                  <w:tcW w:w="3402" w:type="dxa"/>
                  <w:vMerge/>
                  <w:tcBorders>
                    <w:left w:val="single" w:sz="4" w:space="0" w:color="auto"/>
                    <w:bottom w:val="single" w:sz="4" w:space="0" w:color="auto"/>
                    <w:right w:val="single" w:sz="4" w:space="0" w:color="auto"/>
                  </w:tcBorders>
                </w:tcPr>
                <w:p w14:paraId="5241D352" w14:textId="77777777" w:rsidR="00FC5734" w:rsidRPr="00FF7DFA" w:rsidRDefault="00FC5734" w:rsidP="00BF6284">
                  <w:pPr>
                    <w:pStyle w:val="ad"/>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254C65B" w14:textId="77777777" w:rsidR="00FC5734" w:rsidRPr="00FF7DFA" w:rsidRDefault="00FC5734" w:rsidP="00BF6284">
                  <w:pPr>
                    <w:pStyle w:val="ad"/>
                    <w:spacing w:line="240" w:lineRule="exact"/>
                    <w:ind w:rightChars="-45" w:right="-99"/>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技術提案が採用されなかった場合に標準案に基づいて施工する意思がある場合</w:t>
                  </w:r>
                  <w:r w:rsidRPr="00FF7DFA">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494A7B88" w14:textId="77777777" w:rsidR="00FC5734" w:rsidRPr="00FF7DFA" w:rsidRDefault="00FC5734" w:rsidP="00BF6284">
                  <w:pPr>
                    <w:pStyle w:val="ad"/>
                    <w:spacing w:line="240" w:lineRule="exact"/>
                    <w:rPr>
                      <w:rFonts w:asciiTheme="majorEastAsia" w:eastAsiaTheme="majorEastAsia" w:hAnsiTheme="majorEastAsia"/>
                      <w:sz w:val="20"/>
                      <w:szCs w:val="20"/>
                    </w:rPr>
                  </w:pPr>
                  <w:r w:rsidRPr="00FF7DFA">
                    <w:rPr>
                      <w:rFonts w:asciiTheme="majorEastAsia" w:eastAsiaTheme="majorEastAsia" w:hAnsiTheme="majorEastAsia" w:hint="eastAsia"/>
                      <w:sz w:val="20"/>
                      <w:szCs w:val="20"/>
                    </w:rPr>
                    <w:t>技術提案が採用されなかった場合に標準案に基づいて施工する意思がない場合</w:t>
                  </w:r>
                  <w:r w:rsidRPr="00FF7DFA">
                    <w:rPr>
                      <w:rFonts w:asciiTheme="majorEastAsia" w:eastAsiaTheme="majorEastAsia" w:hAnsiTheme="majorEastAsia" w:cs="MS-Mincho" w:hint="eastAsia"/>
                      <w:sz w:val="20"/>
                      <w:szCs w:val="20"/>
                    </w:rPr>
                    <w:t>に○を付すこと。</w:t>
                  </w:r>
                </w:p>
              </w:tc>
            </w:tr>
          </w:tbl>
          <w:p w14:paraId="2AC92A22" w14:textId="77777777" w:rsidR="005A3E2F" w:rsidRDefault="005A3E2F" w:rsidP="00BF6284">
            <w:pPr>
              <w:pStyle w:val="af1"/>
            </w:pPr>
          </w:p>
          <w:p w14:paraId="53BFC4A7" w14:textId="77777777" w:rsidR="00AA6798" w:rsidRDefault="00AA6798" w:rsidP="00BF6284">
            <w:pPr>
              <w:pStyle w:val="af1"/>
            </w:pPr>
          </w:p>
          <w:p w14:paraId="29B7E1C5" w14:textId="77777777" w:rsidR="00AA6798" w:rsidRPr="00F0532C" w:rsidRDefault="00FC5734" w:rsidP="00AA6798">
            <w:pPr>
              <w:pStyle w:val="af1"/>
              <w:rPr>
                <w:rFonts w:asciiTheme="majorEastAsia" w:eastAsiaTheme="majorEastAsia" w:hAnsiTheme="majorEastAsia"/>
              </w:rPr>
            </w:pPr>
            <w:r w:rsidRPr="00F0532C">
              <w:rPr>
                <w:rFonts w:asciiTheme="majorEastAsia" w:eastAsiaTheme="majorEastAsia" w:hAnsiTheme="majorEastAsia" w:hint="eastAsia"/>
              </w:rPr>
              <w:t>以　上</w:t>
            </w:r>
          </w:p>
          <w:p w14:paraId="21C4B9BC" w14:textId="77777777" w:rsidR="00AA6798" w:rsidRDefault="00AA6798" w:rsidP="00BF6284">
            <w:pPr>
              <w:pStyle w:val="af1"/>
            </w:pPr>
          </w:p>
          <w:p w14:paraId="55AB4D9D" w14:textId="77777777" w:rsidR="00AA6798" w:rsidRDefault="00AA6798" w:rsidP="00BF6284">
            <w:pPr>
              <w:pStyle w:val="af1"/>
            </w:pPr>
          </w:p>
          <w:p w14:paraId="0ADE44FC" w14:textId="77777777" w:rsidR="00AA6798" w:rsidRDefault="00AA6798" w:rsidP="00BF6284">
            <w:pPr>
              <w:pStyle w:val="af1"/>
            </w:pPr>
          </w:p>
          <w:p w14:paraId="5537A8B3" w14:textId="77777777" w:rsidR="00AA6798" w:rsidRDefault="00AA6798" w:rsidP="00BF6284">
            <w:pPr>
              <w:pStyle w:val="af1"/>
            </w:pPr>
          </w:p>
          <w:p w14:paraId="32C686BD" w14:textId="77777777" w:rsidR="00AA6798" w:rsidRDefault="00AA6798" w:rsidP="00BF6284">
            <w:pPr>
              <w:pStyle w:val="af1"/>
            </w:pPr>
          </w:p>
          <w:p w14:paraId="7A652078" w14:textId="77777777" w:rsidR="00AA6798" w:rsidRDefault="00AA6798" w:rsidP="00BF6284">
            <w:pPr>
              <w:pStyle w:val="af1"/>
            </w:pPr>
          </w:p>
          <w:p w14:paraId="2D845796" w14:textId="77777777" w:rsidR="00AA6798" w:rsidRDefault="00AA6798" w:rsidP="00BF6284">
            <w:pPr>
              <w:pStyle w:val="af1"/>
            </w:pPr>
          </w:p>
          <w:p w14:paraId="0DB016E5" w14:textId="77777777" w:rsidR="00AA6798" w:rsidRDefault="00AA6798" w:rsidP="00BF6284">
            <w:pPr>
              <w:pStyle w:val="af1"/>
            </w:pPr>
          </w:p>
          <w:p w14:paraId="1DAB9ECE" w14:textId="77777777" w:rsidR="00AA6798" w:rsidRDefault="00AA6798" w:rsidP="00BF6284">
            <w:pPr>
              <w:pStyle w:val="af1"/>
            </w:pPr>
          </w:p>
          <w:p w14:paraId="5778D322" w14:textId="77777777" w:rsidR="00AA6798" w:rsidRDefault="00AA6798" w:rsidP="00BF6284">
            <w:pPr>
              <w:pStyle w:val="af1"/>
            </w:pPr>
          </w:p>
          <w:p w14:paraId="69E49610" w14:textId="77777777" w:rsidR="00AA6798" w:rsidRDefault="00AA6798" w:rsidP="00BF6284">
            <w:pPr>
              <w:pStyle w:val="af1"/>
            </w:pPr>
          </w:p>
          <w:p w14:paraId="0A09DEBE" w14:textId="77777777" w:rsidR="00AA6798" w:rsidRDefault="00AA6798" w:rsidP="00BF6284">
            <w:pPr>
              <w:pStyle w:val="af1"/>
            </w:pPr>
          </w:p>
          <w:p w14:paraId="6056CBC9" w14:textId="77777777" w:rsidR="00AA6798" w:rsidRDefault="00AA6798" w:rsidP="00BF6284">
            <w:pPr>
              <w:pStyle w:val="af1"/>
            </w:pPr>
          </w:p>
          <w:p w14:paraId="0BDFB395" w14:textId="77777777" w:rsidR="00AA6798" w:rsidRDefault="00AA6798" w:rsidP="00BF6284">
            <w:pPr>
              <w:pStyle w:val="af1"/>
            </w:pPr>
          </w:p>
          <w:p w14:paraId="324A4F9E" w14:textId="77777777" w:rsidR="00AA6798" w:rsidRDefault="00AA6798" w:rsidP="00BF6284">
            <w:pPr>
              <w:pStyle w:val="af1"/>
            </w:pPr>
          </w:p>
          <w:p w14:paraId="2B89196C" w14:textId="77777777" w:rsidR="00AA6798" w:rsidRDefault="00AA6798" w:rsidP="00BF6284">
            <w:pPr>
              <w:pStyle w:val="af1"/>
            </w:pPr>
          </w:p>
          <w:p w14:paraId="4EBB6B37" w14:textId="77777777" w:rsidR="00AA6798" w:rsidRDefault="00AA6798" w:rsidP="00BF6284">
            <w:pPr>
              <w:pStyle w:val="af1"/>
            </w:pPr>
          </w:p>
          <w:p w14:paraId="18122034" w14:textId="77777777" w:rsidR="00AA6798" w:rsidRDefault="00AA6798" w:rsidP="00BF6284">
            <w:pPr>
              <w:pStyle w:val="af1"/>
            </w:pPr>
          </w:p>
          <w:p w14:paraId="273AE9DF" w14:textId="77777777" w:rsidR="00AA6798" w:rsidRDefault="00AA6798" w:rsidP="00BF6284">
            <w:pPr>
              <w:pStyle w:val="af1"/>
            </w:pPr>
          </w:p>
          <w:p w14:paraId="76525BCD" w14:textId="77777777" w:rsidR="00AA6798" w:rsidRDefault="00AA6798" w:rsidP="00BF6284">
            <w:pPr>
              <w:pStyle w:val="af1"/>
            </w:pPr>
          </w:p>
          <w:p w14:paraId="10D7C219" w14:textId="77777777" w:rsidR="00AA6798" w:rsidRDefault="00AA6798" w:rsidP="00BF6284">
            <w:pPr>
              <w:pStyle w:val="af1"/>
            </w:pPr>
          </w:p>
          <w:p w14:paraId="224FDFA2" w14:textId="77777777" w:rsidR="00AA6798" w:rsidRDefault="00AA6798" w:rsidP="00BF6284">
            <w:pPr>
              <w:pStyle w:val="af1"/>
            </w:pPr>
          </w:p>
          <w:p w14:paraId="3FD1DC1C" w14:textId="77777777" w:rsidR="00AA6798" w:rsidRDefault="00AA6798" w:rsidP="00BF6284">
            <w:pPr>
              <w:pStyle w:val="af1"/>
            </w:pPr>
          </w:p>
          <w:p w14:paraId="243BBF2A" w14:textId="77777777" w:rsidR="00AA6798" w:rsidRDefault="00AA6798" w:rsidP="00BF6284">
            <w:pPr>
              <w:pStyle w:val="af1"/>
            </w:pPr>
          </w:p>
          <w:p w14:paraId="55EB15B9" w14:textId="77777777" w:rsidR="00AA6798" w:rsidRDefault="00AA6798" w:rsidP="00BF6284">
            <w:pPr>
              <w:pStyle w:val="af1"/>
            </w:pPr>
          </w:p>
          <w:p w14:paraId="2DFD3EAC" w14:textId="77777777" w:rsidR="00AA6798" w:rsidRDefault="00AA6798" w:rsidP="00BF6284">
            <w:pPr>
              <w:pStyle w:val="af1"/>
            </w:pPr>
          </w:p>
          <w:p w14:paraId="03DCC51C" w14:textId="77777777" w:rsidR="00AA6798" w:rsidRDefault="00AA6798" w:rsidP="00BF6284">
            <w:pPr>
              <w:pStyle w:val="af1"/>
            </w:pPr>
          </w:p>
          <w:p w14:paraId="7478BFAE" w14:textId="77777777" w:rsidR="00AA6798" w:rsidRDefault="00AA6798" w:rsidP="00BF6284">
            <w:pPr>
              <w:pStyle w:val="af1"/>
            </w:pPr>
          </w:p>
          <w:p w14:paraId="5ACCB677" w14:textId="77777777" w:rsidR="00AA6798" w:rsidRDefault="00AA6798" w:rsidP="00BF6284">
            <w:pPr>
              <w:pStyle w:val="af1"/>
            </w:pPr>
          </w:p>
          <w:p w14:paraId="3BB50CCA" w14:textId="77777777" w:rsidR="00AA6798" w:rsidRDefault="00AA6798" w:rsidP="00BF6284">
            <w:pPr>
              <w:pStyle w:val="af1"/>
            </w:pPr>
          </w:p>
          <w:p w14:paraId="5B9BF693" w14:textId="77777777" w:rsidR="00AA6798" w:rsidRDefault="00AA6798" w:rsidP="00BF6284">
            <w:pPr>
              <w:pStyle w:val="af1"/>
            </w:pPr>
          </w:p>
          <w:p w14:paraId="32D81D30" w14:textId="2BB86233" w:rsidR="00FC5734" w:rsidRPr="00FF7DFA" w:rsidRDefault="00FC5734" w:rsidP="00BF6284">
            <w:pPr>
              <w:pStyle w:val="af1"/>
            </w:pPr>
            <w:r>
              <w:rPr>
                <w:rFonts w:hint="eastAsia"/>
              </w:rPr>
              <w:t xml:space="preserve">　　</w:t>
            </w:r>
          </w:p>
        </w:tc>
      </w:tr>
    </w:tbl>
    <w:p w14:paraId="34C3D92A" w14:textId="77777777" w:rsidR="00FC5734" w:rsidRDefault="00FC5734" w:rsidP="00FC5734">
      <w:pPr>
        <w:widowControl/>
        <w:jc w:val="left"/>
        <w:rPr>
          <w:rFonts w:ascii="ＭＳ Ｐゴシック" w:eastAsia="ＭＳ Ｐゴシック" w:hAnsi="ＭＳ Ｐゴシック"/>
        </w:rPr>
      </w:pPr>
    </w:p>
    <w:p w14:paraId="773FF9C5" w14:textId="77777777" w:rsidR="00742DE3" w:rsidRDefault="00742DE3" w:rsidP="004634EF">
      <w:pPr>
        <w:widowControl/>
        <w:jc w:val="left"/>
        <w:rPr>
          <w:rFonts w:ascii="ＭＳ Ｐゴシック" w:eastAsia="ＭＳ Ｐゴシック" w:hAnsi="ＭＳ Ｐゴシック"/>
        </w:rPr>
      </w:pPr>
    </w:p>
    <w:p w14:paraId="25887389" w14:textId="6ED18749" w:rsidR="004634EF" w:rsidRDefault="004634EF" w:rsidP="004634EF">
      <w:pPr>
        <w:widowControl/>
        <w:jc w:val="left"/>
        <w:rPr>
          <w:rFonts w:ascii="ＭＳ Ｐゴシック" w:eastAsia="ＭＳ Ｐゴシック" w:hAnsi="ＭＳ Ｐゴシック"/>
        </w:rPr>
      </w:pPr>
      <w:r w:rsidRPr="00EA75B7">
        <w:rPr>
          <w:rFonts w:ascii="ＭＳ Ｐゴシック" w:eastAsia="ＭＳ Ｐゴシック" w:hAnsi="ＭＳ Ｐ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EA75B7" w14:paraId="25959615" w14:textId="77777777" w:rsidTr="00EC711E">
        <w:trPr>
          <w:cantSplit/>
          <w:trHeight w:val="14594"/>
        </w:trPr>
        <w:tc>
          <w:tcPr>
            <w:tcW w:w="10490" w:type="dxa"/>
            <w:tcBorders>
              <w:bottom w:val="single" w:sz="4" w:space="0" w:color="auto"/>
            </w:tcBorders>
          </w:tcPr>
          <w:p w14:paraId="7EC506F6" w14:textId="77777777" w:rsidR="004634EF" w:rsidRPr="0061648C" w:rsidRDefault="004318BF" w:rsidP="00D96E68">
            <w:pPr>
              <w:pStyle w:val="ad"/>
              <w:widowControl/>
              <w:spacing w:line="240" w:lineRule="auto"/>
              <w:jc w:val="right"/>
              <w:rPr>
                <w:rFonts w:ascii="ＭＳ Ｐゴシック" w:eastAsia="ＭＳ Ｐゴシック" w:hAnsi="ＭＳ Ｐゴシック"/>
                <w:sz w:val="22"/>
                <w:szCs w:val="22"/>
                <w:lang w:eastAsia="zh-TW"/>
              </w:rPr>
            </w:pPr>
            <w:r>
              <w:rPr>
                <w:rFonts w:ascii="ＭＳ Ｐゴシック" w:eastAsia="ＭＳ Ｐゴシック" w:hAnsi="ＭＳ Ｐゴシック" w:hint="eastAsia"/>
                <w:noProof/>
                <w:sz w:val="20"/>
                <w:szCs w:val="20"/>
                <w:lang w:eastAsia="zh-TW"/>
              </w:rPr>
              <w:t>令和</w:t>
            </w:r>
            <w:r w:rsidR="004634EF">
              <w:rPr>
                <w:rFonts w:ascii="ＭＳ Ｐゴシック" w:eastAsia="ＭＳ Ｐゴシック" w:hAnsi="ＭＳ Ｐゴシック" w:hint="eastAsia"/>
                <w:noProof/>
                <w:sz w:val="20"/>
                <w:szCs w:val="20"/>
                <w:lang w:eastAsia="zh-TW"/>
              </w:rPr>
              <w:t>○年○月○日</w:t>
            </w:r>
            <w:r w:rsidR="004634EF" w:rsidRPr="00EA75B7">
              <w:rPr>
                <w:rFonts w:ascii="ＭＳ Ｐゴシック" w:eastAsia="ＭＳ Ｐゴシック" w:hAnsi="ＭＳ Ｐゴシック"/>
                <w:sz w:val="22"/>
                <w:szCs w:val="22"/>
                <w:lang w:eastAsia="zh-TW"/>
              </w:rPr>
              <w:t xml:space="preserve"> </w:t>
            </w:r>
          </w:p>
          <w:p w14:paraId="67A91469" w14:textId="69D98BC7" w:rsidR="004634EF" w:rsidRDefault="006C554F" w:rsidP="00D96E68">
            <w:pPr>
              <w:pStyle w:val="ad"/>
              <w:widowControl/>
              <w:spacing w:line="240" w:lineRule="auto"/>
              <w:jc w:val="center"/>
              <w:rPr>
                <w:rFonts w:ascii="ＭＳ Ｐゴシック" w:eastAsia="PMingLiU" w:hAnsi="ＭＳ Ｐゴシック"/>
                <w:noProof/>
                <w:sz w:val="32"/>
                <w:szCs w:val="32"/>
                <w:lang w:eastAsia="zh-TW"/>
              </w:rPr>
            </w:pPr>
            <w:r>
              <w:rPr>
                <w:rFonts w:ascii="ＭＳ Ｐゴシック" w:eastAsia="ＭＳ Ｐゴシック" w:hAnsi="ＭＳ Ｐゴシック" w:hint="eastAsia"/>
                <w:noProof/>
                <w:sz w:val="32"/>
                <w:szCs w:val="32"/>
                <w:lang w:eastAsia="zh-TW"/>
              </w:rPr>
              <w:t>【（改善）</w:t>
            </w:r>
            <w:r w:rsidR="004634EF" w:rsidRPr="00EA75B7">
              <w:rPr>
                <w:rFonts w:ascii="ＭＳ Ｐゴシック" w:eastAsia="ＭＳ Ｐゴシック" w:hAnsi="ＭＳ Ｐゴシック" w:hint="eastAsia"/>
                <w:noProof/>
                <w:sz w:val="32"/>
                <w:szCs w:val="32"/>
                <w:lang w:eastAsia="zh-TW"/>
              </w:rPr>
              <w:t>技術提案書</w:t>
            </w:r>
            <w:r>
              <w:rPr>
                <w:rFonts w:ascii="ＭＳ Ｐゴシック" w:eastAsia="ＭＳ Ｐゴシック" w:hAnsi="ＭＳ Ｐゴシック" w:hint="eastAsia"/>
                <w:noProof/>
                <w:sz w:val="32"/>
                <w:szCs w:val="32"/>
                <w:lang w:eastAsia="zh-TW"/>
              </w:rPr>
              <w:t>】</w:t>
            </w:r>
          </w:p>
          <w:p w14:paraId="3D817243" w14:textId="77777777" w:rsidR="00AC38A5" w:rsidRDefault="00AC38A5" w:rsidP="00AC38A5">
            <w:pPr>
              <w:pStyle w:val="ad"/>
              <w:widowControl/>
              <w:jc w:val="center"/>
              <w:rPr>
                <w:rFonts w:ascii="ＭＳ Ｐゴシック" w:eastAsia="ＭＳ Ｐゴシック" w:hAnsi="ＭＳ Ｐゴシック"/>
                <w:sz w:val="22"/>
                <w:szCs w:val="22"/>
                <w:u w:val="single"/>
              </w:rPr>
            </w:pPr>
            <w:r w:rsidRPr="00CC37E4">
              <w:rPr>
                <w:rFonts w:ascii="ＭＳ Ｐゴシック" w:eastAsia="ＭＳ Ｐゴシック" w:hAnsi="ＭＳ Ｐゴシック" w:hint="eastAsia"/>
                <w:highlight w:val="yellow"/>
              </w:rPr>
              <w:t>【改善技術提案書の提出時は「技術提案</w:t>
            </w:r>
            <w:r>
              <w:rPr>
                <w:rFonts w:ascii="ＭＳ Ｐゴシック" w:eastAsia="ＭＳ Ｐゴシック" w:hAnsi="ＭＳ Ｐゴシック" w:hint="eastAsia"/>
                <w:highlight w:val="yellow"/>
              </w:rPr>
              <w:t>意思確認書</w:t>
            </w:r>
            <w:r w:rsidRPr="00CC37E4">
              <w:rPr>
                <w:rFonts w:ascii="ＭＳ Ｐゴシック" w:eastAsia="ＭＳ Ｐゴシック" w:hAnsi="ＭＳ Ｐゴシック" w:hint="eastAsia"/>
                <w:highlight w:val="yellow"/>
              </w:rPr>
              <w:t>」の記載を「改善技術提案</w:t>
            </w:r>
            <w:r>
              <w:rPr>
                <w:rFonts w:ascii="ＭＳ Ｐゴシック" w:eastAsia="ＭＳ Ｐゴシック" w:hAnsi="ＭＳ Ｐゴシック" w:hint="eastAsia"/>
                <w:highlight w:val="yellow"/>
              </w:rPr>
              <w:t>意思確認</w:t>
            </w:r>
            <w:r w:rsidRPr="00CC37E4">
              <w:rPr>
                <w:rFonts w:ascii="ＭＳ Ｐゴシック" w:eastAsia="ＭＳ Ｐゴシック" w:hAnsi="ＭＳ Ｐゴシック" w:hint="eastAsia"/>
                <w:highlight w:val="yellow"/>
              </w:rPr>
              <w:t>書」と改めてください】</w:t>
            </w:r>
          </w:p>
          <w:p w14:paraId="5C80E286" w14:textId="77777777" w:rsidR="004634EF" w:rsidRPr="0061648C" w:rsidRDefault="004634EF" w:rsidP="00D96E68">
            <w:pPr>
              <w:pStyle w:val="ad"/>
              <w:widowControl/>
              <w:wordWrap w:val="0"/>
              <w:spacing w:line="360" w:lineRule="exact"/>
              <w:jc w:val="right"/>
              <w:rPr>
                <w:rFonts w:ascii="ＭＳ Ｐゴシック" w:eastAsia="ＭＳ Ｐゴシック" w:hAnsi="ＭＳ Ｐゴシック"/>
                <w:noProof/>
                <w:sz w:val="32"/>
                <w:szCs w:val="32"/>
                <w:lang w:eastAsia="zh-TW"/>
              </w:rPr>
            </w:pPr>
            <w:r w:rsidRPr="00EA75B7">
              <w:rPr>
                <w:rFonts w:ascii="ＭＳ Ｐゴシック" w:eastAsia="ＭＳ Ｐゴシック" w:hAnsi="ＭＳ Ｐゴシック" w:hint="eastAsia"/>
                <w:sz w:val="22"/>
                <w:szCs w:val="22"/>
                <w:u w:val="single"/>
                <w:lang w:eastAsia="zh-TW"/>
              </w:rPr>
              <w:t>会社名</w:t>
            </w:r>
            <w:r w:rsidRPr="00EA75B7">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w:t>
            </w:r>
            <w:r w:rsidR="00E30BE2" w:rsidRPr="005E67F5">
              <w:rPr>
                <w:rFonts w:ascii="ＭＳ Ｐゴシック" w:eastAsia="ＭＳ Ｐゴシック" w:hAnsi="ＭＳ Ｐゴシック"/>
                <w:sz w:val="22"/>
                <w:szCs w:val="22"/>
                <w:u w:val="single"/>
                <w:lang w:eastAsia="zh-TW"/>
              </w:rPr>
              <w:t xml:space="preserve"> </w:t>
            </w:r>
            <w:r w:rsidR="00E30BE2" w:rsidRPr="005E67F5">
              <w:rPr>
                <w:rFonts w:ascii="ＭＳ Ｐゴシック" w:eastAsia="ＭＳ Ｐゴシック" w:hAnsi="ＭＳ Ｐゴシック" w:hint="eastAsia"/>
                <w:sz w:val="22"/>
                <w:szCs w:val="22"/>
                <w:u w:val="single"/>
                <w:lang w:eastAsia="zh-TW"/>
              </w:rPr>
              <w:t>（株）</w:t>
            </w:r>
          </w:p>
          <w:p w14:paraId="577F1B79" w14:textId="645D9E56" w:rsidR="004634EF" w:rsidRPr="00ED1C44" w:rsidRDefault="00AB50C5" w:rsidP="00AB50C5">
            <w:pPr>
              <w:pStyle w:val="ad"/>
              <w:widowControl/>
              <w:rPr>
                <w:rFonts w:ascii="ＭＳ Ｐゴシック" w:eastAsia="PMingLiU" w:hAnsi="ＭＳ Ｐゴシック"/>
                <w:sz w:val="22"/>
                <w:szCs w:val="22"/>
                <w:u w:val="single"/>
                <w:lang w:eastAsia="zh-TW"/>
              </w:rPr>
            </w:pPr>
            <w:r w:rsidRPr="00ED1C44">
              <w:rPr>
                <w:rFonts w:ascii="ＭＳ Ｐゴシック" w:eastAsia="ＭＳ Ｐゴシック" w:hAnsi="ＭＳ Ｐゴシック" w:hint="eastAsia"/>
                <w:sz w:val="22"/>
                <w:szCs w:val="22"/>
                <w:u w:val="single"/>
                <w:lang w:eastAsia="zh-TW"/>
              </w:rPr>
              <w:t xml:space="preserve">工事名　</w:t>
            </w:r>
            <w:r w:rsidR="00363959">
              <w:rPr>
                <w:rFonts w:ascii="ＭＳ Ｐゴシック" w:eastAsia="ＭＳ Ｐゴシック" w:hAnsi="ＭＳ Ｐゴシック" w:hint="eastAsia"/>
                <w:sz w:val="22"/>
                <w:szCs w:val="22"/>
                <w:u w:val="single"/>
              </w:rPr>
              <w:t>常磐</w:t>
            </w:r>
            <w:r w:rsidR="00F90D6A">
              <w:rPr>
                <w:rFonts w:ascii="ＭＳ Ｐゴシック" w:eastAsia="ＭＳ Ｐゴシック" w:hAnsi="ＭＳ Ｐゴシック" w:hint="eastAsia"/>
                <w:sz w:val="22"/>
                <w:szCs w:val="22"/>
                <w:u w:val="single"/>
                <w:lang w:eastAsia="zh-TW"/>
              </w:rPr>
              <w:t xml:space="preserve">自動車道　</w:t>
            </w:r>
            <w:r w:rsidR="00363959">
              <w:rPr>
                <w:rFonts w:ascii="ＭＳ Ｐゴシック" w:eastAsia="ＭＳ Ｐゴシック" w:hAnsi="ＭＳ Ｐゴシック" w:hint="eastAsia"/>
                <w:sz w:val="22"/>
                <w:szCs w:val="22"/>
                <w:u w:val="single"/>
              </w:rPr>
              <w:t>宮田川橋床版取替</w:t>
            </w:r>
            <w:r w:rsidR="00EC2667" w:rsidRPr="00EC2667">
              <w:rPr>
                <w:rFonts w:ascii="ＭＳ Ｐゴシック" w:eastAsia="ＭＳ Ｐゴシック" w:hAnsi="ＭＳ Ｐゴシック" w:hint="eastAsia"/>
                <w:sz w:val="22"/>
                <w:szCs w:val="22"/>
                <w:u w:val="single"/>
                <w:lang w:eastAsia="zh-TW"/>
              </w:rPr>
              <w:t>工事</w:t>
            </w:r>
          </w:p>
          <w:p w14:paraId="424DE745" w14:textId="77777777" w:rsidR="004634EF" w:rsidRPr="0061648C"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5"/>
              <w:gridCol w:w="5532"/>
              <w:gridCol w:w="2639"/>
              <w:gridCol w:w="229"/>
            </w:tblGrid>
            <w:tr w:rsidR="004634EF" w:rsidRPr="00EA75B7" w14:paraId="038C9EA4" w14:textId="77777777" w:rsidTr="00AA6798">
              <w:trPr>
                <w:cantSplit/>
                <w:trHeight w:val="315"/>
              </w:trPr>
              <w:tc>
                <w:tcPr>
                  <w:tcW w:w="1416" w:type="dxa"/>
                  <w:tcBorders>
                    <w:top w:val="single" w:sz="4" w:space="0" w:color="auto"/>
                    <w:bottom w:val="single" w:sz="4" w:space="0" w:color="auto"/>
                    <w:right w:val="single" w:sz="4" w:space="0" w:color="auto"/>
                  </w:tcBorders>
                </w:tcPr>
                <w:p w14:paraId="41AE14A3" w14:textId="77777777" w:rsidR="004634EF" w:rsidRPr="000B2B5A" w:rsidRDefault="004634EF" w:rsidP="00AA6798">
                  <w:pPr>
                    <w:pStyle w:val="ad"/>
                    <w:spacing w:line="240" w:lineRule="auto"/>
                    <w:rPr>
                      <w:rFonts w:asciiTheme="majorEastAsia" w:eastAsiaTheme="majorEastAsia" w:hAnsiTheme="majorEastAsia"/>
                      <w:sz w:val="22"/>
                      <w:szCs w:val="22"/>
                    </w:rPr>
                  </w:pPr>
                  <w:r w:rsidRPr="000B2B5A">
                    <w:rPr>
                      <w:rFonts w:asciiTheme="majorEastAsia" w:eastAsiaTheme="majorEastAsia" w:hAnsiTheme="majorEastAsia" w:hint="eastAsia"/>
                      <w:sz w:val="22"/>
                      <w:szCs w:val="22"/>
                    </w:rPr>
                    <w:t>評価項目</w:t>
                  </w:r>
                  <w:r w:rsidR="00187885" w:rsidRPr="000B2B5A">
                    <w:rPr>
                      <w:rFonts w:asciiTheme="majorEastAsia" w:eastAsiaTheme="majorEastAsia" w:hAnsiTheme="majorEastAsia" w:hint="eastAsia"/>
                      <w:sz w:val="22"/>
                      <w:szCs w:val="22"/>
                    </w:rPr>
                    <w:t>①</w:t>
                  </w:r>
                </w:p>
              </w:tc>
              <w:tc>
                <w:tcPr>
                  <w:tcW w:w="8399" w:type="dxa"/>
                  <w:gridSpan w:val="3"/>
                  <w:tcBorders>
                    <w:top w:val="single" w:sz="4" w:space="0" w:color="auto"/>
                    <w:left w:val="single" w:sz="4" w:space="0" w:color="auto"/>
                    <w:bottom w:val="single" w:sz="4" w:space="0" w:color="auto"/>
                  </w:tcBorders>
                </w:tcPr>
                <w:p w14:paraId="4E5A917F" w14:textId="47B606EF" w:rsidR="00E30BE2" w:rsidRPr="00FA7039" w:rsidRDefault="00FA7039" w:rsidP="00AA6798">
                  <w:pPr>
                    <w:rPr>
                      <w:rFonts w:ascii="ＭＳ Ｐゴシック" w:eastAsia="ＭＳ Ｐゴシック" w:hAnsi="ＭＳ Ｐゴシック"/>
                      <w:sz w:val="21"/>
                      <w:szCs w:val="21"/>
                      <w:highlight w:val="yellow"/>
                    </w:rPr>
                  </w:pPr>
                  <w:r w:rsidRPr="00FC5734">
                    <w:rPr>
                      <w:rFonts w:ascii="ＭＳ Ｐゴシック" w:eastAsia="ＭＳ Ｐゴシック" w:hAnsi="ＭＳ Ｐゴシック" w:hint="eastAsia"/>
                      <w:sz w:val="21"/>
                      <w:szCs w:val="21"/>
                    </w:rPr>
                    <w:t>場所打ちコンクリート打設時および養生時の品質確保に関する留意点と対応策に関する技術提案（打設時について１提案、養生時について１提案</w:t>
                  </w:r>
                  <w:r>
                    <w:rPr>
                      <w:rFonts w:ascii="ＭＳ Ｐゴシック" w:eastAsia="ＭＳ Ｐゴシック" w:hAnsi="ＭＳ Ｐゴシック" w:hint="eastAsia"/>
                      <w:sz w:val="21"/>
                      <w:szCs w:val="21"/>
                    </w:rPr>
                    <w:t>）</w:t>
                  </w:r>
                </w:p>
              </w:tc>
            </w:tr>
            <w:tr w:rsidR="00D234B5" w:rsidRPr="00EA75B7" w14:paraId="7AC1D44F" w14:textId="77777777" w:rsidTr="00C738A3">
              <w:trPr>
                <w:cantSplit/>
                <w:trHeight w:val="157"/>
              </w:trPr>
              <w:tc>
                <w:tcPr>
                  <w:tcW w:w="9815" w:type="dxa"/>
                  <w:gridSpan w:val="4"/>
                  <w:tcBorders>
                    <w:top w:val="single" w:sz="4" w:space="0" w:color="auto"/>
                    <w:bottom w:val="single" w:sz="4" w:space="0" w:color="auto"/>
                  </w:tcBorders>
                </w:tcPr>
                <w:p w14:paraId="44AEA377" w14:textId="66D1038E" w:rsidR="00D234B5" w:rsidRPr="000B2B5A" w:rsidRDefault="00D234B5" w:rsidP="00D234B5">
                  <w:pPr>
                    <w:pStyle w:val="ad"/>
                    <w:widowControl/>
                    <w:wordWrap w:val="0"/>
                    <w:rPr>
                      <w:rFonts w:asciiTheme="majorEastAsia" w:eastAsiaTheme="majorEastAsia" w:hAnsiTheme="majorEastAsia"/>
                      <w:sz w:val="22"/>
                      <w:szCs w:val="22"/>
                    </w:rPr>
                  </w:pPr>
                  <w:r w:rsidRPr="000B2B5A">
                    <w:rPr>
                      <w:rFonts w:asciiTheme="majorEastAsia" w:eastAsiaTheme="majorEastAsia" w:hAnsiTheme="majorEastAsia" w:hint="eastAsia"/>
                      <w:b/>
                      <w:sz w:val="22"/>
                      <w:szCs w:val="22"/>
                    </w:rPr>
                    <w:t>【技術提案１】</w:t>
                  </w:r>
                  <w:r w:rsidRPr="000B2B5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sz w:val="22"/>
                    </w:rPr>
                    <w:t>○○</w:t>
                  </w:r>
                  <w:r w:rsidRPr="000B2B5A">
                    <w:rPr>
                      <w:rFonts w:asciiTheme="majorEastAsia" w:eastAsiaTheme="majorEastAsia" w:hAnsiTheme="majorEastAsia" w:hint="eastAsia"/>
                      <w:sz w:val="22"/>
                      <w:szCs w:val="22"/>
                    </w:rPr>
                    <w:t>について</w:t>
                  </w:r>
                </w:p>
              </w:tc>
            </w:tr>
            <w:tr w:rsidR="000A365A" w:rsidRPr="00EA75B7" w14:paraId="492B72FF" w14:textId="77777777" w:rsidTr="00DF12AF">
              <w:trPr>
                <w:cantSplit/>
                <w:trHeight w:val="68"/>
              </w:trPr>
              <w:tc>
                <w:tcPr>
                  <w:tcW w:w="9815" w:type="dxa"/>
                  <w:gridSpan w:val="4"/>
                  <w:tcBorders>
                    <w:top w:val="single" w:sz="4" w:space="0" w:color="auto"/>
                    <w:bottom w:val="nil"/>
                  </w:tcBorders>
                </w:tcPr>
                <w:p w14:paraId="78FAD0DC" w14:textId="77777777" w:rsidR="00DF12AF" w:rsidRPr="000B2B5A" w:rsidRDefault="009C086D" w:rsidP="00D234B5">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0A365A" w:rsidRPr="00EA75B7" w14:paraId="22D448B4" w14:textId="77777777" w:rsidTr="00DF12AF">
              <w:trPr>
                <w:cantSplit/>
                <w:trHeight w:val="66"/>
              </w:trPr>
              <w:tc>
                <w:tcPr>
                  <w:tcW w:w="9815" w:type="dxa"/>
                  <w:gridSpan w:val="4"/>
                  <w:tcBorders>
                    <w:top w:val="nil"/>
                    <w:bottom w:val="nil"/>
                  </w:tcBorders>
                </w:tcPr>
                <w:p w14:paraId="22E769D8" w14:textId="77777777" w:rsidR="00DF12A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２．提案内容（留意点及び対応策）</w:t>
                  </w:r>
                </w:p>
              </w:tc>
            </w:tr>
            <w:tr w:rsidR="008F0671" w:rsidRPr="00EA75B7" w14:paraId="45547BDF" w14:textId="77777777" w:rsidTr="00EC4D24">
              <w:trPr>
                <w:cantSplit/>
                <w:trHeight w:val="964"/>
              </w:trPr>
              <w:tc>
                <w:tcPr>
                  <w:tcW w:w="6950" w:type="dxa"/>
                  <w:gridSpan w:val="2"/>
                  <w:tcBorders>
                    <w:top w:val="nil"/>
                    <w:bottom w:val="nil"/>
                    <w:right w:val="dotted" w:sz="4" w:space="0" w:color="auto"/>
                  </w:tcBorders>
                </w:tcPr>
                <w:p w14:paraId="44F5F4F0" w14:textId="77777777" w:rsidR="008F0671" w:rsidRPr="004D2B3A" w:rsidRDefault="009C086D" w:rsidP="00FF4FCD">
                  <w:pPr>
                    <w:pStyle w:val="ad"/>
                    <w:widowControl/>
                    <w:wordWrap w:val="0"/>
                    <w:ind w:leftChars="82" w:left="380" w:hangingChars="100" w:hanging="200"/>
                    <w:rPr>
                      <w:rFonts w:asciiTheme="majorEastAsia" w:eastAsia="PMingLiU" w:hAnsiTheme="majorEastAsia"/>
                      <w:sz w:val="20"/>
                      <w:szCs w:val="20"/>
                      <w:lang w:eastAsia="zh-TW"/>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Default="00DF12AF" w:rsidP="00DF12AF">
                  <w:pPr>
                    <w:pStyle w:val="ad"/>
                    <w:widowControl/>
                    <w:spacing w:line="240" w:lineRule="auto"/>
                    <w:jc w:val="center"/>
                    <w:rPr>
                      <w:rFonts w:asciiTheme="majorEastAsia" w:eastAsiaTheme="majorEastAsia" w:hAnsiTheme="majorEastAsia"/>
                      <w:b/>
                      <w:sz w:val="22"/>
                      <w:szCs w:val="22"/>
                    </w:rPr>
                  </w:pPr>
                  <w:r>
                    <w:rPr>
                      <w:rFonts w:asciiTheme="majorEastAsia" w:eastAsiaTheme="majorEastAsia" w:hAnsiTheme="majorEastAsia" w:hint="eastAsia"/>
                      <w:b/>
                      <w:sz w:val="22"/>
                      <w:szCs w:val="22"/>
                    </w:rPr>
                    <w:t>図　　表</w:t>
                  </w:r>
                </w:p>
                <w:p w14:paraId="7E5B9E61" w14:textId="77777777" w:rsidR="009C086D" w:rsidRPr="009C086D" w:rsidRDefault="009C086D" w:rsidP="00DF12AF">
                  <w:pPr>
                    <w:pStyle w:val="ad"/>
                    <w:widowControl/>
                    <w:spacing w:line="240" w:lineRule="auto"/>
                    <w:jc w:val="center"/>
                    <w:rPr>
                      <w:rFonts w:asciiTheme="majorEastAsia" w:eastAsiaTheme="majorEastAsia" w:hAnsiTheme="majorEastAsia"/>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vAlign w:val="center"/>
                </w:tcPr>
                <w:p w14:paraId="1BD7EAB9" w14:textId="77777777" w:rsidR="008F0671" w:rsidRDefault="008F0671" w:rsidP="004D2B3A">
                  <w:pPr>
                    <w:pStyle w:val="ad"/>
                    <w:widowControl/>
                    <w:wordWrap w:val="0"/>
                    <w:spacing w:line="240" w:lineRule="auto"/>
                    <w:rPr>
                      <w:rFonts w:asciiTheme="majorEastAsia" w:eastAsiaTheme="majorEastAsia" w:hAnsiTheme="majorEastAsia"/>
                      <w:b/>
                      <w:sz w:val="22"/>
                      <w:szCs w:val="22"/>
                    </w:rPr>
                  </w:pPr>
                </w:p>
              </w:tc>
            </w:tr>
            <w:tr w:rsidR="008F0671" w:rsidRPr="00EA75B7" w14:paraId="6AD07408" w14:textId="77777777" w:rsidTr="009C086D">
              <w:trPr>
                <w:cantSplit/>
                <w:trHeight w:val="205"/>
              </w:trPr>
              <w:tc>
                <w:tcPr>
                  <w:tcW w:w="9815" w:type="dxa"/>
                  <w:gridSpan w:val="4"/>
                  <w:tcBorders>
                    <w:top w:val="nil"/>
                    <w:bottom w:val="nil"/>
                  </w:tcBorders>
                </w:tcPr>
                <w:p w14:paraId="5520EA7C" w14:textId="77777777" w:rsidR="008F0671"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３．適用範囲</w:t>
                  </w:r>
                  <w:r w:rsidR="00FF4FCD">
                    <w:rPr>
                      <w:rFonts w:asciiTheme="majorEastAsia" w:eastAsiaTheme="majorEastAsia" w:hAnsiTheme="majorEastAsia" w:hint="eastAsia"/>
                      <w:b/>
                      <w:sz w:val="22"/>
                      <w:szCs w:val="22"/>
                    </w:rPr>
                    <w:t xml:space="preserve">　</w:t>
                  </w:r>
                </w:p>
              </w:tc>
            </w:tr>
            <w:tr w:rsidR="009C086D" w:rsidRPr="00EA75B7" w14:paraId="56BF2583" w14:textId="77777777" w:rsidTr="009C086D">
              <w:trPr>
                <w:cantSplit/>
                <w:trHeight w:val="205"/>
              </w:trPr>
              <w:tc>
                <w:tcPr>
                  <w:tcW w:w="9815" w:type="dxa"/>
                  <w:gridSpan w:val="4"/>
                  <w:tcBorders>
                    <w:top w:val="nil"/>
                    <w:bottom w:val="nil"/>
                  </w:tcBorders>
                </w:tcPr>
                <w:p w14:paraId="5A0040B4" w14:textId="77777777" w:rsidR="009C086D" w:rsidRPr="009C086D" w:rsidRDefault="009C086D" w:rsidP="009C086D">
                  <w:pPr>
                    <w:pStyle w:val="ad"/>
                    <w:widowControl/>
                    <w:wordWrap w:val="0"/>
                    <w:rPr>
                      <w:rFonts w:asciiTheme="majorEastAsia" w:eastAsia="PMingLiU"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00FF4FCD"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EA75B7" w14:paraId="1E2F2286" w14:textId="77777777" w:rsidTr="00DF12AF">
              <w:trPr>
                <w:cantSplit/>
                <w:trHeight w:val="205"/>
              </w:trPr>
              <w:tc>
                <w:tcPr>
                  <w:tcW w:w="9815" w:type="dxa"/>
                  <w:gridSpan w:val="4"/>
                  <w:tcBorders>
                    <w:top w:val="nil"/>
                    <w:bottom w:val="single" w:sz="4" w:space="0" w:color="auto"/>
                  </w:tcBorders>
                </w:tcPr>
                <w:p w14:paraId="7E0EF08C" w14:textId="77777777" w:rsidR="009C086D" w:rsidRPr="00FF7DFA" w:rsidRDefault="009C086D" w:rsidP="009C086D">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r w:rsidR="00871F7F" w:rsidRPr="00EA75B7" w14:paraId="313FE4C6" w14:textId="77777777" w:rsidTr="00AA6798">
              <w:trPr>
                <w:cantSplit/>
                <w:trHeight w:val="70"/>
              </w:trPr>
              <w:tc>
                <w:tcPr>
                  <w:tcW w:w="9815" w:type="dxa"/>
                  <w:gridSpan w:val="4"/>
                  <w:tcBorders>
                    <w:top w:val="single" w:sz="4" w:space="0" w:color="auto"/>
                    <w:bottom w:val="single" w:sz="4" w:space="0" w:color="auto"/>
                  </w:tcBorders>
                </w:tcPr>
                <w:p w14:paraId="114C254E" w14:textId="1FE52262" w:rsidR="00871F7F" w:rsidRPr="000B2B5A" w:rsidRDefault="00871F7F"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color w:val="000000" w:themeColor="text1"/>
                      <w:sz w:val="22"/>
                      <w:szCs w:val="22"/>
                    </w:rPr>
                    <w:t>【</w:t>
                  </w:r>
                  <w:r w:rsidRPr="00DF12AF">
                    <w:rPr>
                      <w:rFonts w:asciiTheme="majorEastAsia" w:eastAsiaTheme="majorEastAsia" w:hAnsiTheme="majorEastAsia" w:hint="eastAsia"/>
                      <w:b/>
                      <w:sz w:val="22"/>
                      <w:szCs w:val="22"/>
                    </w:rPr>
                    <w:t>技術</w:t>
                  </w:r>
                  <w:r>
                    <w:rPr>
                      <w:rFonts w:asciiTheme="majorEastAsia" w:eastAsiaTheme="majorEastAsia" w:hAnsiTheme="majorEastAsia" w:hint="eastAsia"/>
                      <w:b/>
                      <w:color w:val="000000" w:themeColor="text1"/>
                      <w:sz w:val="22"/>
                      <w:szCs w:val="22"/>
                    </w:rPr>
                    <w:t>提案２</w:t>
                  </w:r>
                  <w:r w:rsidRPr="00FF7DFA">
                    <w:rPr>
                      <w:rFonts w:asciiTheme="majorEastAsia" w:eastAsiaTheme="majorEastAsia" w:hAnsiTheme="majorEastAsia" w:hint="eastAsia"/>
                      <w:b/>
                      <w:color w:val="000000" w:themeColor="text1"/>
                      <w:sz w:val="22"/>
                      <w:szCs w:val="22"/>
                    </w:rPr>
                    <w:t>】</w:t>
                  </w:r>
                  <w:r w:rsidRPr="00FF7DF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sz w:val="22"/>
                    </w:rPr>
                    <w:t>○○</w:t>
                  </w:r>
                  <w:r w:rsidRPr="00FF7DFA">
                    <w:rPr>
                      <w:rFonts w:asciiTheme="majorEastAsia" w:eastAsiaTheme="majorEastAsia" w:hAnsiTheme="majorEastAsia" w:hint="eastAsia"/>
                      <w:sz w:val="22"/>
                      <w:szCs w:val="22"/>
                    </w:rPr>
                    <w:t>について</w:t>
                  </w:r>
                </w:p>
              </w:tc>
            </w:tr>
            <w:tr w:rsidR="00871F7F" w:rsidRPr="00EA75B7" w14:paraId="38D64EE6" w14:textId="77777777" w:rsidTr="00DF12AF">
              <w:trPr>
                <w:cantSplit/>
                <w:trHeight w:val="39"/>
              </w:trPr>
              <w:tc>
                <w:tcPr>
                  <w:tcW w:w="9815" w:type="dxa"/>
                  <w:gridSpan w:val="4"/>
                  <w:tcBorders>
                    <w:top w:val="single" w:sz="4" w:space="0" w:color="auto"/>
                    <w:bottom w:val="nil"/>
                  </w:tcBorders>
                </w:tcPr>
                <w:p w14:paraId="7B3845AF" w14:textId="77777777" w:rsidR="00871F7F" w:rsidRPr="000B2B5A" w:rsidRDefault="00EC4D24" w:rsidP="00871F7F">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9C086D">
                    <w:rPr>
                      <w:rFonts w:asciiTheme="majorEastAsia" w:eastAsiaTheme="majorEastAsia" w:hAnsiTheme="majorEastAsia" w:hint="eastAsia"/>
                      <w:b/>
                      <w:sz w:val="22"/>
                      <w:szCs w:val="22"/>
                    </w:rPr>
                    <w:t xml:space="preserve">　</w:t>
                  </w:r>
                </w:p>
              </w:tc>
            </w:tr>
            <w:tr w:rsidR="00871F7F" w:rsidRPr="00EA75B7" w14:paraId="09E9ADDA" w14:textId="77777777" w:rsidTr="009C086D">
              <w:trPr>
                <w:cantSplit/>
                <w:trHeight w:val="342"/>
              </w:trPr>
              <w:tc>
                <w:tcPr>
                  <w:tcW w:w="9815" w:type="dxa"/>
                  <w:gridSpan w:val="4"/>
                  <w:tcBorders>
                    <w:top w:val="nil"/>
                    <w:bottom w:val="nil"/>
                  </w:tcBorders>
                </w:tcPr>
                <w:p w14:paraId="109D9F01" w14:textId="77777777" w:rsidR="00871F7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871F7F">
                    <w:rPr>
                      <w:rFonts w:asciiTheme="majorEastAsia" w:eastAsiaTheme="majorEastAsia" w:hAnsiTheme="majorEastAsia" w:hint="eastAsia"/>
                      <w:b/>
                      <w:sz w:val="22"/>
                      <w:szCs w:val="22"/>
                    </w:rPr>
                    <w:t>．提案内容（留意点及び対応策）</w:t>
                  </w:r>
                </w:p>
              </w:tc>
            </w:tr>
            <w:tr w:rsidR="00871F7F" w:rsidRPr="00EA75B7" w14:paraId="7D9F5FCE" w14:textId="77777777" w:rsidTr="00EC4D24">
              <w:trPr>
                <w:cantSplit/>
                <w:trHeight w:val="964"/>
              </w:trPr>
              <w:tc>
                <w:tcPr>
                  <w:tcW w:w="6950" w:type="dxa"/>
                  <w:gridSpan w:val="2"/>
                  <w:tcBorders>
                    <w:top w:val="nil"/>
                    <w:bottom w:val="nil"/>
                    <w:right w:val="dotted" w:sz="4" w:space="0" w:color="auto"/>
                  </w:tcBorders>
                </w:tcPr>
                <w:p w14:paraId="64BF386B" w14:textId="77777777" w:rsidR="00871F7F" w:rsidRPr="00FF7DFA" w:rsidRDefault="009C086D" w:rsidP="00FF4FCD">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16E451DE" w14:textId="77777777" w:rsidR="00871F7F" w:rsidRDefault="00871F7F" w:rsidP="00BE6C7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502561D4" w14:textId="77777777" w:rsidR="009C086D" w:rsidRPr="00BE6C7E" w:rsidRDefault="009C086D" w:rsidP="00BE6C7E">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tcPr>
                <w:p w14:paraId="4526D3FD" w14:textId="77777777" w:rsidR="00871F7F" w:rsidRPr="00FF7DFA" w:rsidRDefault="00871F7F" w:rsidP="00871F7F">
                  <w:pPr>
                    <w:pStyle w:val="ad"/>
                    <w:widowControl/>
                    <w:wordWrap w:val="0"/>
                    <w:rPr>
                      <w:rFonts w:asciiTheme="majorEastAsia" w:eastAsiaTheme="majorEastAsia" w:hAnsiTheme="majorEastAsia"/>
                      <w:sz w:val="22"/>
                      <w:szCs w:val="22"/>
                    </w:rPr>
                  </w:pPr>
                </w:p>
              </w:tc>
            </w:tr>
            <w:tr w:rsidR="00871F7F" w:rsidRPr="00EA75B7" w14:paraId="2AE6B997" w14:textId="77777777" w:rsidTr="009C086D">
              <w:trPr>
                <w:cantSplit/>
                <w:trHeight w:val="205"/>
              </w:trPr>
              <w:tc>
                <w:tcPr>
                  <w:tcW w:w="9815" w:type="dxa"/>
                  <w:gridSpan w:val="4"/>
                  <w:tcBorders>
                    <w:top w:val="nil"/>
                    <w:bottom w:val="nil"/>
                  </w:tcBorders>
                </w:tcPr>
                <w:p w14:paraId="662B6C4D" w14:textId="77777777" w:rsidR="00871F7F" w:rsidRPr="00FF7DFA" w:rsidRDefault="009C086D"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C086D" w:rsidRPr="00EA75B7" w14:paraId="43B2E193" w14:textId="77777777" w:rsidTr="009C086D">
              <w:trPr>
                <w:cantSplit/>
                <w:trHeight w:val="205"/>
              </w:trPr>
              <w:tc>
                <w:tcPr>
                  <w:tcW w:w="9815" w:type="dxa"/>
                  <w:gridSpan w:val="4"/>
                  <w:tcBorders>
                    <w:top w:val="nil"/>
                    <w:bottom w:val="nil"/>
                  </w:tcBorders>
                </w:tcPr>
                <w:p w14:paraId="706A93BE"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EA75B7" w14:paraId="3B0DBE51" w14:textId="77777777" w:rsidTr="009C086D">
              <w:trPr>
                <w:cantSplit/>
                <w:trHeight w:val="205"/>
              </w:trPr>
              <w:tc>
                <w:tcPr>
                  <w:tcW w:w="9815" w:type="dxa"/>
                  <w:gridSpan w:val="4"/>
                  <w:tcBorders>
                    <w:top w:val="nil"/>
                    <w:bottom w:val="single" w:sz="4" w:space="0" w:color="auto"/>
                  </w:tcBorders>
                </w:tcPr>
                <w:p w14:paraId="4084A07D"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r w:rsidR="00871F7F" w:rsidRPr="00500413" w14:paraId="4477D3AC" w14:textId="77777777" w:rsidTr="00DB6DA5">
              <w:trPr>
                <w:cantSplit/>
                <w:trHeight w:val="20"/>
              </w:trPr>
              <w:tc>
                <w:tcPr>
                  <w:tcW w:w="1416" w:type="dxa"/>
                  <w:tcBorders>
                    <w:top w:val="single" w:sz="4" w:space="0" w:color="auto"/>
                    <w:bottom w:val="single" w:sz="4" w:space="0" w:color="auto"/>
                    <w:right w:val="single" w:sz="4" w:space="0" w:color="auto"/>
                  </w:tcBorders>
                </w:tcPr>
                <w:p w14:paraId="194AFA47" w14:textId="77777777" w:rsidR="00871F7F" w:rsidRPr="00FF7DFA" w:rsidRDefault="00871F7F" w:rsidP="00AA6798">
                  <w:pPr>
                    <w:pStyle w:val="ad"/>
                    <w:spacing w:line="240" w:lineRule="auto"/>
                    <w:rPr>
                      <w:rFonts w:asciiTheme="majorEastAsia" w:eastAsiaTheme="majorEastAsia" w:hAnsiTheme="majorEastAsia"/>
                      <w:sz w:val="22"/>
                      <w:szCs w:val="22"/>
                    </w:rPr>
                  </w:pPr>
                  <w:r w:rsidRPr="00FF7DFA">
                    <w:rPr>
                      <w:rFonts w:asciiTheme="majorEastAsia" w:eastAsiaTheme="majorEastAsia" w:hAnsiTheme="majorEastAsia" w:hint="eastAsia"/>
                      <w:sz w:val="22"/>
                      <w:szCs w:val="22"/>
                    </w:rPr>
                    <w:t>評価項目②</w:t>
                  </w:r>
                </w:p>
              </w:tc>
              <w:tc>
                <w:tcPr>
                  <w:tcW w:w="8399" w:type="dxa"/>
                  <w:gridSpan w:val="3"/>
                  <w:tcBorders>
                    <w:top w:val="single" w:sz="4" w:space="0" w:color="auto"/>
                    <w:left w:val="single" w:sz="4" w:space="0" w:color="auto"/>
                    <w:bottom w:val="single" w:sz="4" w:space="0" w:color="auto"/>
                  </w:tcBorders>
                </w:tcPr>
                <w:p w14:paraId="25DDAE63" w14:textId="53242D85" w:rsidR="00871F7F" w:rsidRPr="00722E33" w:rsidRDefault="00FA7039" w:rsidP="00AA6798">
                  <w:pPr>
                    <w:rPr>
                      <w:rFonts w:ascii="ＭＳ Ｐゴシック" w:eastAsia="ＭＳ Ｐゴシック" w:hAnsi="ＭＳ Ｐゴシック"/>
                      <w:sz w:val="21"/>
                      <w:szCs w:val="21"/>
                      <w:highlight w:val="yellow"/>
                    </w:rPr>
                  </w:pPr>
                  <w:r w:rsidRPr="005A3E2F">
                    <w:rPr>
                      <w:rFonts w:ascii="ＭＳ Ｐゴシック" w:eastAsia="ＭＳ Ｐゴシック" w:hAnsi="ＭＳ Ｐゴシック" w:hint="eastAsia"/>
                      <w:sz w:val="21"/>
                      <w:szCs w:val="21"/>
                    </w:rPr>
                    <w:t>床版取替を所定の昼夜連続規制期間内に確実に行うための床版取替作業の効率化及び遅延対策に関する技術提案</w:t>
                  </w:r>
                </w:p>
              </w:tc>
            </w:tr>
            <w:tr w:rsidR="00871F7F" w:rsidRPr="00EA75B7" w14:paraId="58C2F813" w14:textId="77777777" w:rsidTr="00C738A3">
              <w:trPr>
                <w:cantSplit/>
                <w:trHeight w:val="70"/>
              </w:trPr>
              <w:tc>
                <w:tcPr>
                  <w:tcW w:w="9815" w:type="dxa"/>
                  <w:gridSpan w:val="4"/>
                  <w:tcBorders>
                    <w:top w:val="single" w:sz="4" w:space="0" w:color="auto"/>
                    <w:bottom w:val="single" w:sz="4" w:space="0" w:color="auto"/>
                  </w:tcBorders>
                </w:tcPr>
                <w:p w14:paraId="440040CE" w14:textId="78B93FA7" w:rsidR="00871F7F" w:rsidRPr="00FF7DFA" w:rsidRDefault="00871F7F" w:rsidP="00871F7F">
                  <w:pPr>
                    <w:pStyle w:val="ad"/>
                    <w:widowControl/>
                    <w:wordWrap w:val="0"/>
                    <w:rPr>
                      <w:rFonts w:asciiTheme="majorEastAsia" w:eastAsiaTheme="majorEastAsia" w:hAnsiTheme="majorEastAsia"/>
                      <w:sz w:val="22"/>
                      <w:szCs w:val="22"/>
                    </w:rPr>
                  </w:pPr>
                  <w:r w:rsidRPr="00FF7DFA">
                    <w:rPr>
                      <w:rFonts w:asciiTheme="majorEastAsia" w:eastAsiaTheme="majorEastAsia" w:hAnsiTheme="majorEastAsia" w:hint="eastAsia"/>
                      <w:b/>
                      <w:color w:val="000000" w:themeColor="text1"/>
                      <w:sz w:val="22"/>
                      <w:szCs w:val="22"/>
                    </w:rPr>
                    <w:t>【技術提案】</w:t>
                  </w:r>
                  <w:r w:rsidRPr="00FF7DF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871F7F" w:rsidRPr="00500413" w14:paraId="70613694" w14:textId="77777777" w:rsidTr="00DF12AF">
              <w:trPr>
                <w:cantSplit/>
                <w:trHeight w:val="195"/>
              </w:trPr>
              <w:tc>
                <w:tcPr>
                  <w:tcW w:w="9815" w:type="dxa"/>
                  <w:gridSpan w:val="4"/>
                  <w:tcBorders>
                    <w:top w:val="single" w:sz="4" w:space="0" w:color="auto"/>
                    <w:bottom w:val="nil"/>
                  </w:tcBorders>
                </w:tcPr>
                <w:p w14:paraId="4AB3D78E" w14:textId="77777777" w:rsidR="00871F7F" w:rsidRPr="000B2B5A" w:rsidRDefault="009C086D" w:rsidP="00871F7F">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r w:rsidR="00FF4FCD">
                    <w:rPr>
                      <w:rFonts w:asciiTheme="majorEastAsia" w:eastAsiaTheme="majorEastAsia" w:hAnsiTheme="majorEastAsia" w:hint="eastAsia"/>
                      <w:b/>
                      <w:sz w:val="22"/>
                      <w:szCs w:val="22"/>
                    </w:rPr>
                    <w:t xml:space="preserve">　</w:t>
                  </w:r>
                </w:p>
              </w:tc>
            </w:tr>
            <w:tr w:rsidR="00871F7F" w:rsidRPr="00500413" w14:paraId="78A833FB" w14:textId="77777777" w:rsidTr="0061077E">
              <w:trPr>
                <w:cantSplit/>
                <w:trHeight w:val="242"/>
              </w:trPr>
              <w:tc>
                <w:tcPr>
                  <w:tcW w:w="9815" w:type="dxa"/>
                  <w:gridSpan w:val="4"/>
                  <w:tcBorders>
                    <w:top w:val="nil"/>
                    <w:bottom w:val="nil"/>
                  </w:tcBorders>
                </w:tcPr>
                <w:p w14:paraId="5C77BD5B" w14:textId="77777777" w:rsidR="00871F7F" w:rsidRPr="009C086D" w:rsidRDefault="009C086D" w:rsidP="009C086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871F7F">
                    <w:rPr>
                      <w:rFonts w:asciiTheme="majorEastAsia" w:eastAsiaTheme="majorEastAsia" w:hAnsiTheme="majorEastAsia" w:hint="eastAsia"/>
                      <w:b/>
                      <w:sz w:val="22"/>
                      <w:szCs w:val="22"/>
                    </w:rPr>
                    <w:t>．提案内容（留意点及び対応策）</w:t>
                  </w:r>
                </w:p>
              </w:tc>
            </w:tr>
            <w:tr w:rsidR="00BE6C7E" w:rsidRPr="00500413" w14:paraId="66E77591" w14:textId="77777777" w:rsidTr="00EC4D24">
              <w:trPr>
                <w:cantSplit/>
                <w:trHeight w:val="964"/>
              </w:trPr>
              <w:tc>
                <w:tcPr>
                  <w:tcW w:w="6950" w:type="dxa"/>
                  <w:gridSpan w:val="2"/>
                  <w:tcBorders>
                    <w:top w:val="nil"/>
                    <w:bottom w:val="nil"/>
                    <w:right w:val="dotted" w:sz="4" w:space="0" w:color="auto"/>
                  </w:tcBorders>
                </w:tcPr>
                <w:p w14:paraId="67DF21E9" w14:textId="77777777" w:rsidR="00BE6C7E" w:rsidRPr="009C086D" w:rsidRDefault="009C086D" w:rsidP="00FF4FCD">
                  <w:pPr>
                    <w:pStyle w:val="ad"/>
                    <w:widowControl/>
                    <w:wordWrap w:val="0"/>
                    <w:ind w:leftChars="82" w:left="380" w:hangingChars="100" w:hanging="200"/>
                    <w:rPr>
                      <w:rFonts w:asciiTheme="majorEastAsia" w:eastAsiaTheme="majorEastAsia" w:hAnsiTheme="majorEastAsia"/>
                      <w:sz w:val="22"/>
                      <w:szCs w:val="22"/>
                    </w:rPr>
                  </w:pPr>
                  <w:r w:rsidRPr="00EC4D24">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7624E00D" w14:textId="77777777" w:rsidR="00BE6C7E" w:rsidRDefault="00BE6C7E" w:rsidP="00BE6C7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7FB44EF3" w14:textId="77777777" w:rsidR="009C086D" w:rsidRPr="00BE6C7E" w:rsidRDefault="009C086D" w:rsidP="00BE6C7E">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bottom w:val="nil"/>
                  </w:tcBorders>
                </w:tcPr>
                <w:p w14:paraId="4345C6C6" w14:textId="77777777" w:rsidR="00BE6C7E" w:rsidRPr="00FF7DFA" w:rsidRDefault="00BE6C7E" w:rsidP="00871F7F">
                  <w:pPr>
                    <w:pStyle w:val="ad"/>
                    <w:widowControl/>
                    <w:wordWrap w:val="0"/>
                    <w:rPr>
                      <w:rFonts w:asciiTheme="majorEastAsia" w:eastAsiaTheme="majorEastAsia" w:hAnsiTheme="majorEastAsia"/>
                      <w:sz w:val="22"/>
                      <w:szCs w:val="22"/>
                    </w:rPr>
                  </w:pPr>
                </w:p>
              </w:tc>
            </w:tr>
            <w:tr w:rsidR="00871F7F" w:rsidRPr="00500413" w14:paraId="119BD0EE" w14:textId="77777777" w:rsidTr="009C086D">
              <w:trPr>
                <w:cantSplit/>
                <w:trHeight w:val="205"/>
              </w:trPr>
              <w:tc>
                <w:tcPr>
                  <w:tcW w:w="9815" w:type="dxa"/>
                  <w:gridSpan w:val="4"/>
                  <w:tcBorders>
                    <w:top w:val="nil"/>
                    <w:bottom w:val="nil"/>
                  </w:tcBorders>
                </w:tcPr>
                <w:p w14:paraId="58961B22" w14:textId="77777777" w:rsidR="00871F7F" w:rsidRPr="00FF7DFA" w:rsidRDefault="009C086D"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C086D" w:rsidRPr="00500413" w14:paraId="35124663" w14:textId="77777777" w:rsidTr="009C086D">
              <w:trPr>
                <w:cantSplit/>
                <w:trHeight w:val="205"/>
              </w:trPr>
              <w:tc>
                <w:tcPr>
                  <w:tcW w:w="9815" w:type="dxa"/>
                  <w:gridSpan w:val="4"/>
                  <w:tcBorders>
                    <w:top w:val="nil"/>
                    <w:bottom w:val="nil"/>
                  </w:tcBorders>
                </w:tcPr>
                <w:p w14:paraId="21AAEB51"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500413" w14:paraId="71C86A30" w14:textId="77777777" w:rsidTr="00FA7039">
              <w:trPr>
                <w:cantSplit/>
                <w:trHeight w:val="205"/>
              </w:trPr>
              <w:tc>
                <w:tcPr>
                  <w:tcW w:w="9815" w:type="dxa"/>
                  <w:gridSpan w:val="4"/>
                  <w:tcBorders>
                    <w:top w:val="nil"/>
                    <w:bottom w:val="single" w:sz="4" w:space="0" w:color="auto"/>
                  </w:tcBorders>
                </w:tcPr>
                <w:p w14:paraId="19231424" w14:textId="77777777" w:rsidR="009C086D" w:rsidRPr="00FF7DFA" w:rsidRDefault="009C086D" w:rsidP="00871F7F">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r w:rsidR="00FA7039" w:rsidRPr="00500413" w14:paraId="72A3C204" w14:textId="77777777" w:rsidTr="00F86262">
              <w:trPr>
                <w:cantSplit/>
                <w:trHeight w:val="332"/>
              </w:trPr>
              <w:tc>
                <w:tcPr>
                  <w:tcW w:w="1412" w:type="dxa"/>
                  <w:tcBorders>
                    <w:top w:val="single" w:sz="4" w:space="0" w:color="auto"/>
                    <w:bottom w:val="single" w:sz="4" w:space="0" w:color="auto"/>
                    <w:right w:val="single" w:sz="4" w:space="0" w:color="auto"/>
                  </w:tcBorders>
                </w:tcPr>
                <w:p w14:paraId="162C524E" w14:textId="4FCDFB8D" w:rsidR="00FA7039" w:rsidRDefault="00FA7039" w:rsidP="00AA6798">
                  <w:pPr>
                    <w:pStyle w:val="ad"/>
                    <w:widowControl/>
                    <w:wordWrap w:val="0"/>
                    <w:spacing w:line="240" w:lineRule="auto"/>
                    <w:rPr>
                      <w:rFonts w:asciiTheme="majorEastAsia" w:eastAsiaTheme="majorEastAsia" w:hAnsiTheme="majorEastAsia"/>
                      <w:b/>
                      <w:sz w:val="22"/>
                      <w:szCs w:val="22"/>
                    </w:rPr>
                  </w:pPr>
                  <w:r w:rsidRPr="00FF7DFA">
                    <w:rPr>
                      <w:rFonts w:asciiTheme="majorEastAsia" w:eastAsiaTheme="majorEastAsia" w:hAnsiTheme="majorEastAsia" w:hint="eastAsia"/>
                      <w:sz w:val="22"/>
                      <w:szCs w:val="22"/>
                    </w:rPr>
                    <w:t>評価項目</w:t>
                  </w:r>
                  <w:r>
                    <w:rPr>
                      <w:rFonts w:asciiTheme="majorEastAsia" w:eastAsiaTheme="majorEastAsia" w:hAnsiTheme="majorEastAsia" w:hint="eastAsia"/>
                      <w:sz w:val="22"/>
                      <w:szCs w:val="22"/>
                    </w:rPr>
                    <w:t>③</w:t>
                  </w:r>
                </w:p>
              </w:tc>
              <w:tc>
                <w:tcPr>
                  <w:tcW w:w="8403" w:type="dxa"/>
                  <w:gridSpan w:val="3"/>
                  <w:tcBorders>
                    <w:top w:val="single" w:sz="4" w:space="0" w:color="auto"/>
                    <w:left w:val="single" w:sz="4" w:space="0" w:color="auto"/>
                    <w:bottom w:val="single" w:sz="4" w:space="0" w:color="auto"/>
                  </w:tcBorders>
                </w:tcPr>
                <w:p w14:paraId="4B5763FD" w14:textId="4AE934EE" w:rsidR="00FA7039" w:rsidRDefault="00FA7039" w:rsidP="00AA6798">
                  <w:pPr>
                    <w:pStyle w:val="ad"/>
                    <w:widowControl/>
                    <w:wordWrap w:val="0"/>
                    <w:spacing w:line="240" w:lineRule="auto"/>
                    <w:rPr>
                      <w:rFonts w:asciiTheme="majorEastAsia" w:eastAsiaTheme="majorEastAsia" w:hAnsiTheme="majorEastAsia"/>
                      <w:b/>
                      <w:sz w:val="22"/>
                      <w:szCs w:val="22"/>
                    </w:rPr>
                  </w:pPr>
                  <w:r w:rsidRPr="00675EB9">
                    <w:rPr>
                      <w:rFonts w:ascii="ＭＳ Ｐゴシック" w:eastAsia="ＭＳ Ｐゴシック" w:hAnsi="ＭＳ Ｐゴシック" w:hint="eastAsia"/>
                    </w:rPr>
                    <w:t>割掛対象参考内訳書に示す吊足場工費（標準型側面及び防護型側面）の吊足場設置・撤去時の安全対策に関する技術提案</w:t>
                  </w:r>
                </w:p>
              </w:tc>
            </w:tr>
            <w:tr w:rsidR="00BE6C7E" w:rsidRPr="00500413" w14:paraId="527B5677" w14:textId="77777777" w:rsidTr="00C738A3">
              <w:trPr>
                <w:cantSplit/>
                <w:trHeight w:val="70"/>
              </w:trPr>
              <w:tc>
                <w:tcPr>
                  <w:tcW w:w="9815" w:type="dxa"/>
                  <w:gridSpan w:val="4"/>
                  <w:tcBorders>
                    <w:top w:val="single" w:sz="4" w:space="0" w:color="auto"/>
                    <w:bottom w:val="single" w:sz="4" w:space="0" w:color="auto"/>
                  </w:tcBorders>
                </w:tcPr>
                <w:p w14:paraId="309EADB9" w14:textId="12419336" w:rsidR="00BE6C7E" w:rsidRPr="00FF7DFA" w:rsidRDefault="00BE6C7E" w:rsidP="00871F7F">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color w:val="000000" w:themeColor="text1"/>
                      <w:sz w:val="22"/>
                      <w:szCs w:val="22"/>
                    </w:rPr>
                    <w:t>【技術提案</w:t>
                  </w:r>
                  <w:r w:rsidRPr="00FF7DFA">
                    <w:rPr>
                      <w:rFonts w:asciiTheme="majorEastAsia" w:eastAsiaTheme="majorEastAsia" w:hAnsiTheme="majorEastAsia" w:hint="eastAsia"/>
                      <w:b/>
                      <w:color w:val="000000" w:themeColor="text1"/>
                      <w:sz w:val="22"/>
                      <w:szCs w:val="22"/>
                    </w:rPr>
                    <w:t>】</w:t>
                  </w:r>
                  <w:r w:rsidRPr="00FF7DFA">
                    <w:rPr>
                      <w:rFonts w:asciiTheme="majorEastAsia" w:eastAsiaTheme="majorEastAsia" w:hAnsiTheme="majorEastAsia" w:hint="eastAsia"/>
                      <w:sz w:val="22"/>
                      <w:szCs w:val="22"/>
                    </w:rPr>
                    <w:t xml:space="preserve">　</w:t>
                  </w:r>
                  <w:r w:rsidR="00722E33">
                    <w:rPr>
                      <w:rFonts w:ascii="ＭＳ Ｐゴシック" w:eastAsia="ＭＳ Ｐゴシック" w:hAnsi="ＭＳ Ｐゴシック" w:hint="eastAsia"/>
                    </w:rPr>
                    <w:t>○○</w:t>
                  </w:r>
                  <w:r w:rsidRPr="00FF7DFA">
                    <w:rPr>
                      <w:rFonts w:asciiTheme="majorEastAsia" w:eastAsiaTheme="majorEastAsia" w:hAnsiTheme="majorEastAsia" w:hint="eastAsia"/>
                      <w:sz w:val="22"/>
                      <w:szCs w:val="22"/>
                    </w:rPr>
                    <w:t>について</w:t>
                  </w:r>
                </w:p>
              </w:tc>
            </w:tr>
            <w:tr w:rsidR="00BE6C7E" w:rsidRPr="00500413" w14:paraId="013E1DCA" w14:textId="77777777" w:rsidTr="00DF12AF">
              <w:trPr>
                <w:cantSplit/>
                <w:trHeight w:val="35"/>
              </w:trPr>
              <w:tc>
                <w:tcPr>
                  <w:tcW w:w="9815" w:type="dxa"/>
                  <w:gridSpan w:val="4"/>
                  <w:tcBorders>
                    <w:top w:val="single" w:sz="4" w:space="0" w:color="auto"/>
                    <w:bottom w:val="nil"/>
                  </w:tcBorders>
                </w:tcPr>
                <w:p w14:paraId="60B0FF47" w14:textId="77777777" w:rsidR="00BE6C7E" w:rsidRPr="000B2B5A" w:rsidRDefault="009C086D" w:rsidP="00BE6C7E">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１．着目点</w:t>
                  </w:r>
                </w:p>
              </w:tc>
            </w:tr>
            <w:tr w:rsidR="00BE6C7E" w:rsidRPr="00500413" w14:paraId="521E0E39" w14:textId="77777777" w:rsidTr="00FF4FCD">
              <w:trPr>
                <w:cantSplit/>
                <w:trHeight w:val="330"/>
              </w:trPr>
              <w:tc>
                <w:tcPr>
                  <w:tcW w:w="9815" w:type="dxa"/>
                  <w:gridSpan w:val="4"/>
                  <w:tcBorders>
                    <w:top w:val="nil"/>
                    <w:bottom w:val="nil"/>
                  </w:tcBorders>
                </w:tcPr>
                <w:p w14:paraId="47097D70" w14:textId="77777777" w:rsidR="00BE6C7E" w:rsidRPr="00FF4FCD" w:rsidRDefault="009C086D" w:rsidP="00FF4FCD">
                  <w:pPr>
                    <w:pStyle w:val="ad"/>
                    <w:widowControl/>
                    <w:wordWrap w:val="0"/>
                    <w:rPr>
                      <w:rFonts w:asciiTheme="majorEastAsia" w:eastAsiaTheme="majorEastAsia" w:hAnsiTheme="majorEastAsia"/>
                      <w:b/>
                      <w:sz w:val="22"/>
                      <w:szCs w:val="22"/>
                    </w:rPr>
                  </w:pPr>
                  <w:r>
                    <w:rPr>
                      <w:rFonts w:asciiTheme="majorEastAsia" w:eastAsiaTheme="majorEastAsia" w:hAnsiTheme="majorEastAsia" w:hint="eastAsia"/>
                      <w:b/>
                      <w:sz w:val="22"/>
                      <w:szCs w:val="22"/>
                    </w:rPr>
                    <w:t>２</w:t>
                  </w:r>
                  <w:r w:rsidR="00BE6C7E">
                    <w:rPr>
                      <w:rFonts w:asciiTheme="majorEastAsia" w:eastAsiaTheme="majorEastAsia" w:hAnsiTheme="majorEastAsia" w:hint="eastAsia"/>
                      <w:b/>
                      <w:sz w:val="22"/>
                      <w:szCs w:val="22"/>
                    </w:rPr>
                    <w:t>．提案内容（留意点及び対応策）</w:t>
                  </w:r>
                </w:p>
              </w:tc>
            </w:tr>
            <w:tr w:rsidR="00BE6C7E" w:rsidRPr="00500413" w14:paraId="34E7E513" w14:textId="77777777" w:rsidTr="00EC4D24">
              <w:trPr>
                <w:cantSplit/>
                <w:trHeight w:val="964"/>
              </w:trPr>
              <w:tc>
                <w:tcPr>
                  <w:tcW w:w="6950" w:type="dxa"/>
                  <w:gridSpan w:val="2"/>
                  <w:tcBorders>
                    <w:top w:val="nil"/>
                    <w:right w:val="dotted" w:sz="4" w:space="0" w:color="auto"/>
                  </w:tcBorders>
                </w:tcPr>
                <w:p w14:paraId="66149285" w14:textId="77777777" w:rsidR="00BE6C7E" w:rsidRPr="00FF7DFA" w:rsidRDefault="00FF4FCD" w:rsidP="00FF4FCD">
                  <w:pPr>
                    <w:pStyle w:val="ad"/>
                    <w:widowControl/>
                    <w:wordWrap w:val="0"/>
                    <w:ind w:leftChars="82" w:left="380" w:hangingChars="100" w:hanging="200"/>
                    <w:rPr>
                      <w:rFonts w:asciiTheme="majorEastAsia" w:eastAsiaTheme="majorEastAsia" w:hAnsiTheme="majorEastAsia"/>
                      <w:sz w:val="22"/>
                      <w:szCs w:val="22"/>
                    </w:rPr>
                  </w:pPr>
                  <w:r w:rsidRPr="00FF4FCD">
                    <w:rPr>
                      <w:rFonts w:asciiTheme="majorEastAsia" w:eastAsiaTheme="majorEastAsia" w:hAnsiTheme="majorEastAsia" w:hint="eastAsia"/>
                      <w:sz w:val="20"/>
                      <w:szCs w:val="18"/>
                    </w:rPr>
                    <w:t>※施工・安全・工程に関する計画等、採用工法・資機材等の実績・根拠等がある場合は、その内容を記載すること</w:t>
                  </w:r>
                </w:p>
              </w:tc>
              <w:tc>
                <w:tcPr>
                  <w:tcW w:w="2640" w:type="dxa"/>
                  <w:tcBorders>
                    <w:top w:val="dotted" w:sz="4" w:space="0" w:color="auto"/>
                    <w:left w:val="dotted" w:sz="4" w:space="0" w:color="auto"/>
                    <w:bottom w:val="dotted" w:sz="4" w:space="0" w:color="auto"/>
                    <w:right w:val="dotted" w:sz="4" w:space="0" w:color="auto"/>
                  </w:tcBorders>
                  <w:vAlign w:val="center"/>
                </w:tcPr>
                <w:p w14:paraId="3E45F526" w14:textId="77777777" w:rsidR="00BE6C7E" w:rsidRDefault="00BE6C7E" w:rsidP="00BE6C7E">
                  <w:pPr>
                    <w:pStyle w:val="ad"/>
                    <w:widowControl/>
                    <w:spacing w:line="240" w:lineRule="auto"/>
                    <w:jc w:val="center"/>
                    <w:rPr>
                      <w:rFonts w:asciiTheme="majorEastAsia" w:eastAsiaTheme="majorEastAsia" w:hAnsiTheme="majorEastAsia"/>
                      <w:b/>
                      <w:sz w:val="22"/>
                      <w:szCs w:val="22"/>
                    </w:rPr>
                  </w:pPr>
                  <w:r w:rsidRPr="00BE6C7E">
                    <w:rPr>
                      <w:rFonts w:asciiTheme="majorEastAsia" w:eastAsiaTheme="majorEastAsia" w:hAnsiTheme="majorEastAsia" w:hint="eastAsia"/>
                      <w:b/>
                      <w:sz w:val="22"/>
                      <w:szCs w:val="22"/>
                    </w:rPr>
                    <w:t>図　　表</w:t>
                  </w:r>
                </w:p>
                <w:p w14:paraId="1CDA7DCF" w14:textId="77777777" w:rsidR="009C086D" w:rsidRPr="00BE6C7E" w:rsidRDefault="009C086D" w:rsidP="00BE6C7E">
                  <w:pPr>
                    <w:pStyle w:val="ad"/>
                    <w:widowControl/>
                    <w:spacing w:line="240" w:lineRule="auto"/>
                    <w:jc w:val="center"/>
                    <w:rPr>
                      <w:rFonts w:asciiTheme="majorEastAsia" w:eastAsiaTheme="majorEastAsia" w:hAnsiTheme="majorEastAsia"/>
                      <w:b/>
                      <w:sz w:val="22"/>
                      <w:szCs w:val="22"/>
                    </w:rPr>
                  </w:pPr>
                  <w:r w:rsidRPr="00FF4FCD">
                    <w:rPr>
                      <w:rFonts w:asciiTheme="majorEastAsia" w:eastAsiaTheme="majorEastAsia" w:hAnsiTheme="majorEastAsia" w:hint="eastAsia"/>
                      <w:sz w:val="20"/>
                      <w:szCs w:val="22"/>
                    </w:rPr>
                    <w:t>※基本的に図表を記載する</w:t>
                  </w:r>
                </w:p>
              </w:tc>
              <w:tc>
                <w:tcPr>
                  <w:tcW w:w="225" w:type="dxa"/>
                  <w:tcBorders>
                    <w:top w:val="nil"/>
                    <w:left w:val="dotted" w:sz="4" w:space="0" w:color="auto"/>
                  </w:tcBorders>
                </w:tcPr>
                <w:p w14:paraId="05194139" w14:textId="77777777" w:rsidR="00BE6C7E" w:rsidRPr="00FF7DFA" w:rsidRDefault="00BE6C7E" w:rsidP="00BE6C7E">
                  <w:pPr>
                    <w:pStyle w:val="ad"/>
                    <w:widowControl/>
                    <w:wordWrap w:val="0"/>
                    <w:rPr>
                      <w:rFonts w:asciiTheme="majorEastAsia" w:eastAsiaTheme="majorEastAsia" w:hAnsiTheme="majorEastAsia"/>
                      <w:sz w:val="22"/>
                      <w:szCs w:val="22"/>
                    </w:rPr>
                  </w:pPr>
                </w:p>
              </w:tc>
            </w:tr>
            <w:tr w:rsidR="00BE6C7E" w:rsidRPr="00500413" w14:paraId="5C10F158" w14:textId="77777777" w:rsidTr="009C086D">
              <w:trPr>
                <w:cantSplit/>
                <w:trHeight w:val="205"/>
              </w:trPr>
              <w:tc>
                <w:tcPr>
                  <w:tcW w:w="9815" w:type="dxa"/>
                  <w:gridSpan w:val="4"/>
                </w:tcPr>
                <w:p w14:paraId="3F4BDAAD" w14:textId="77777777" w:rsidR="00BE6C7E" w:rsidRPr="00FF7DFA" w:rsidRDefault="009C086D" w:rsidP="00BE6C7E">
                  <w:pPr>
                    <w:pStyle w:val="ad"/>
                    <w:widowControl/>
                    <w:wordWrap w:val="0"/>
                    <w:rPr>
                      <w:rFonts w:asciiTheme="majorEastAsia" w:eastAsiaTheme="majorEastAsia" w:hAnsiTheme="majorEastAsia"/>
                      <w:sz w:val="22"/>
                      <w:szCs w:val="22"/>
                    </w:rPr>
                  </w:pPr>
                  <w:r>
                    <w:rPr>
                      <w:rFonts w:asciiTheme="majorEastAsia" w:eastAsiaTheme="majorEastAsia" w:hAnsiTheme="majorEastAsia" w:hint="eastAsia"/>
                      <w:b/>
                      <w:sz w:val="22"/>
                      <w:szCs w:val="22"/>
                    </w:rPr>
                    <w:t xml:space="preserve">３．適用範囲　</w:t>
                  </w:r>
                </w:p>
              </w:tc>
            </w:tr>
            <w:tr w:rsidR="009C086D" w:rsidRPr="00500413" w14:paraId="6B1D35C6" w14:textId="77777777" w:rsidTr="00871F7F">
              <w:trPr>
                <w:cantSplit/>
                <w:trHeight w:val="205"/>
              </w:trPr>
              <w:tc>
                <w:tcPr>
                  <w:tcW w:w="9815" w:type="dxa"/>
                  <w:gridSpan w:val="4"/>
                </w:tcPr>
                <w:p w14:paraId="11079649" w14:textId="77777777" w:rsidR="009C086D" w:rsidRPr="00FF7DFA" w:rsidRDefault="009C086D" w:rsidP="00BE6C7E">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４</w:t>
                  </w:r>
                  <w:r w:rsidRPr="009C086D">
                    <w:rPr>
                      <w:rFonts w:asciiTheme="majorEastAsia" w:eastAsiaTheme="majorEastAsia" w:hAnsiTheme="majorEastAsia" w:hint="eastAsia"/>
                      <w:b/>
                      <w:sz w:val="22"/>
                      <w:szCs w:val="22"/>
                    </w:rPr>
                    <w:t>．</w:t>
                  </w:r>
                  <w:r w:rsidRPr="009C086D">
                    <w:rPr>
                      <w:rFonts w:asciiTheme="majorEastAsia" w:eastAsiaTheme="majorEastAsia" w:hAnsiTheme="majorEastAsia" w:hint="eastAsia"/>
                      <w:b/>
                      <w:sz w:val="22"/>
                      <w:szCs w:val="22"/>
                      <w:lang w:eastAsia="zh-TW"/>
                    </w:rPr>
                    <w:t>施工実績</w:t>
                  </w:r>
                  <w:r w:rsidRPr="00FF4FCD">
                    <w:rPr>
                      <w:rFonts w:asciiTheme="majorEastAsia" w:eastAsiaTheme="majorEastAsia" w:hAnsiTheme="majorEastAsia" w:hint="eastAsia"/>
                      <w:sz w:val="22"/>
                      <w:szCs w:val="20"/>
                    </w:rPr>
                    <w:t xml:space="preserve">　</w:t>
                  </w:r>
                  <w:r w:rsidRPr="00FF7DFA">
                    <w:rPr>
                      <w:rFonts w:asciiTheme="majorEastAsia" w:eastAsiaTheme="majorEastAsia" w:hAnsiTheme="majorEastAsia" w:hint="eastAsia"/>
                      <w:sz w:val="20"/>
                      <w:szCs w:val="20"/>
                      <w:lang w:eastAsia="zh-TW"/>
                    </w:rPr>
                    <w:t>○○工事（工期：　　　　　　発注者：　　　　　）</w:t>
                  </w:r>
                </w:p>
              </w:tc>
            </w:tr>
            <w:tr w:rsidR="009C086D" w:rsidRPr="00500413" w14:paraId="02ABB461" w14:textId="77777777" w:rsidTr="00871F7F">
              <w:trPr>
                <w:cantSplit/>
                <w:trHeight w:val="205"/>
              </w:trPr>
              <w:tc>
                <w:tcPr>
                  <w:tcW w:w="9815" w:type="dxa"/>
                  <w:gridSpan w:val="4"/>
                </w:tcPr>
                <w:p w14:paraId="5AA4E32A" w14:textId="77777777" w:rsidR="009C086D" w:rsidRPr="00FF7DFA" w:rsidRDefault="009C086D" w:rsidP="00BE6C7E">
                  <w:pPr>
                    <w:pStyle w:val="ad"/>
                    <w:widowControl/>
                    <w:wordWrap w:val="0"/>
                    <w:rPr>
                      <w:rFonts w:asciiTheme="majorEastAsia" w:eastAsiaTheme="majorEastAsia" w:hAnsiTheme="majorEastAsia"/>
                      <w:sz w:val="20"/>
                      <w:szCs w:val="20"/>
                      <w:lang w:eastAsia="zh-TW"/>
                    </w:rPr>
                  </w:pPr>
                  <w:r>
                    <w:rPr>
                      <w:rFonts w:asciiTheme="majorEastAsia" w:eastAsiaTheme="majorEastAsia" w:hAnsiTheme="majorEastAsia" w:hint="eastAsia"/>
                      <w:b/>
                      <w:sz w:val="22"/>
                      <w:szCs w:val="22"/>
                    </w:rPr>
                    <w:t>５．</w:t>
                  </w:r>
                  <w:r w:rsidRPr="009C086D">
                    <w:rPr>
                      <w:rFonts w:asciiTheme="majorEastAsia" w:eastAsiaTheme="majorEastAsia" w:hAnsiTheme="majorEastAsia" w:hint="eastAsia"/>
                      <w:b/>
                      <w:sz w:val="22"/>
                      <w:szCs w:val="22"/>
                      <w:lang w:eastAsia="zh-TW"/>
                    </w:rPr>
                    <w:t>履行確認方法</w:t>
                  </w:r>
                  <w:r>
                    <w:rPr>
                      <w:rFonts w:asciiTheme="majorEastAsia" w:eastAsiaTheme="majorEastAsia" w:hAnsiTheme="majorEastAsia" w:hint="eastAsia"/>
                      <w:b/>
                      <w:sz w:val="22"/>
                      <w:szCs w:val="22"/>
                    </w:rPr>
                    <w:t xml:space="preserve">　</w:t>
                  </w:r>
                </w:p>
              </w:tc>
            </w:tr>
          </w:tbl>
          <w:p w14:paraId="103392DB" w14:textId="77777777" w:rsidR="00DD175C" w:rsidRPr="00EA75B7" w:rsidRDefault="00DD175C" w:rsidP="00D96E68">
            <w:pPr>
              <w:pStyle w:val="af8"/>
            </w:pPr>
          </w:p>
        </w:tc>
      </w:tr>
    </w:tbl>
    <w:p w14:paraId="76AB68C9" w14:textId="77777777" w:rsidR="00DD175C" w:rsidRPr="00ED01E2" w:rsidRDefault="00DD175C" w:rsidP="00742DE3">
      <w:pPr>
        <w:adjustRightInd w:val="0"/>
        <w:snapToGrid w:val="0"/>
        <w:spacing w:line="0" w:lineRule="atLeast"/>
        <w:rPr>
          <w:rFonts w:asciiTheme="minorEastAsia" w:hAnsiTheme="minorEastAsia"/>
          <w:sz w:val="16"/>
          <w:szCs w:val="16"/>
        </w:rPr>
      </w:pPr>
    </w:p>
    <w:sectPr w:rsidR="00DD175C" w:rsidRPr="00ED01E2"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06BBE" w14:textId="77777777" w:rsidR="00E77164" w:rsidRDefault="00E77164" w:rsidP="00201A24">
      <w:r>
        <w:separator/>
      </w:r>
    </w:p>
  </w:endnote>
  <w:endnote w:type="continuationSeparator" w:id="0">
    <w:p w14:paraId="6CF2D8E4" w14:textId="77777777" w:rsidR="00E77164" w:rsidRDefault="00E77164" w:rsidP="00201A24">
      <w:r>
        <w:continuationSeparator/>
      </w:r>
    </w:p>
  </w:endnote>
  <w:endnote w:type="continuationNotice" w:id="1">
    <w:p w14:paraId="73103131" w14:textId="77777777" w:rsidR="00AC397C" w:rsidRDefault="00AC39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601C8" w14:textId="77777777" w:rsidR="00E77164" w:rsidRDefault="00E77164" w:rsidP="00201A24">
      <w:r>
        <w:separator/>
      </w:r>
    </w:p>
  </w:footnote>
  <w:footnote w:type="continuationSeparator" w:id="0">
    <w:p w14:paraId="5D1B3872" w14:textId="77777777" w:rsidR="00E77164" w:rsidRDefault="00E77164" w:rsidP="00201A24">
      <w:r>
        <w:continuationSeparator/>
      </w:r>
    </w:p>
  </w:footnote>
  <w:footnote w:type="continuationNotice" w:id="1">
    <w:p w14:paraId="64ED2ED4" w14:textId="77777777" w:rsidR="00AC397C" w:rsidRDefault="00AC39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87888735">
    <w:abstractNumId w:val="11"/>
  </w:num>
  <w:num w:numId="2" w16cid:durableId="753087365">
    <w:abstractNumId w:val="12"/>
  </w:num>
  <w:num w:numId="3" w16cid:durableId="1473982393">
    <w:abstractNumId w:val="10"/>
  </w:num>
  <w:num w:numId="4" w16cid:durableId="1124926087">
    <w:abstractNumId w:val="8"/>
  </w:num>
  <w:num w:numId="5" w16cid:durableId="1292783365">
    <w:abstractNumId w:val="14"/>
  </w:num>
  <w:num w:numId="6" w16cid:durableId="1326938878">
    <w:abstractNumId w:val="1"/>
  </w:num>
  <w:num w:numId="7" w16cid:durableId="153572108">
    <w:abstractNumId w:val="4"/>
  </w:num>
  <w:num w:numId="8" w16cid:durableId="1753813843">
    <w:abstractNumId w:val="13"/>
  </w:num>
  <w:num w:numId="9" w16cid:durableId="1275332551">
    <w:abstractNumId w:val="3"/>
  </w:num>
  <w:num w:numId="10" w16cid:durableId="266739729">
    <w:abstractNumId w:val="0"/>
  </w:num>
  <w:num w:numId="11" w16cid:durableId="417872239">
    <w:abstractNumId w:val="5"/>
  </w:num>
  <w:num w:numId="12" w16cid:durableId="204876952">
    <w:abstractNumId w:val="2"/>
  </w:num>
  <w:num w:numId="13" w16cid:durableId="373653012">
    <w:abstractNumId w:val="6"/>
  </w:num>
  <w:num w:numId="14" w16cid:durableId="927539688">
    <w:abstractNumId w:val="7"/>
  </w:num>
  <w:num w:numId="15" w16cid:durableId="21258810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37CC"/>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6EE8"/>
    <w:rsid w:val="00207522"/>
    <w:rsid w:val="00210D67"/>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3959"/>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2D0E"/>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1A7"/>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B3A"/>
    <w:rsid w:val="004D35D4"/>
    <w:rsid w:val="004E087C"/>
    <w:rsid w:val="004E0AC1"/>
    <w:rsid w:val="004E14E7"/>
    <w:rsid w:val="004E488A"/>
    <w:rsid w:val="004E52ED"/>
    <w:rsid w:val="004E57CA"/>
    <w:rsid w:val="004E791A"/>
    <w:rsid w:val="004F24BC"/>
    <w:rsid w:val="004F3679"/>
    <w:rsid w:val="004F38C2"/>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3E2F"/>
    <w:rsid w:val="005A540A"/>
    <w:rsid w:val="005A7CFD"/>
    <w:rsid w:val="005B058E"/>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28BE"/>
    <w:rsid w:val="00655945"/>
    <w:rsid w:val="006577B4"/>
    <w:rsid w:val="00657ACE"/>
    <w:rsid w:val="0066029E"/>
    <w:rsid w:val="00662995"/>
    <w:rsid w:val="00664DFA"/>
    <w:rsid w:val="00667813"/>
    <w:rsid w:val="0067562E"/>
    <w:rsid w:val="00675EB9"/>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51BA"/>
    <w:rsid w:val="00727601"/>
    <w:rsid w:val="007305F1"/>
    <w:rsid w:val="00731E87"/>
    <w:rsid w:val="00734712"/>
    <w:rsid w:val="00734CB9"/>
    <w:rsid w:val="00735463"/>
    <w:rsid w:val="007375CE"/>
    <w:rsid w:val="007410C6"/>
    <w:rsid w:val="0074290F"/>
    <w:rsid w:val="00742ABB"/>
    <w:rsid w:val="00742DE3"/>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A88"/>
    <w:rsid w:val="007F6254"/>
    <w:rsid w:val="007F6C2F"/>
    <w:rsid w:val="007F6DE6"/>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29E1"/>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77DDB"/>
    <w:rsid w:val="009803EA"/>
    <w:rsid w:val="0098054A"/>
    <w:rsid w:val="0098159B"/>
    <w:rsid w:val="00981838"/>
    <w:rsid w:val="00982B24"/>
    <w:rsid w:val="00984FBE"/>
    <w:rsid w:val="00990E0B"/>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29CC"/>
    <w:rsid w:val="00A239F7"/>
    <w:rsid w:val="00A26A58"/>
    <w:rsid w:val="00A276A5"/>
    <w:rsid w:val="00A304A5"/>
    <w:rsid w:val="00A3096B"/>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4B"/>
    <w:rsid w:val="00A64DA7"/>
    <w:rsid w:val="00A65609"/>
    <w:rsid w:val="00A71402"/>
    <w:rsid w:val="00A72172"/>
    <w:rsid w:val="00A72EB6"/>
    <w:rsid w:val="00A730BB"/>
    <w:rsid w:val="00A73212"/>
    <w:rsid w:val="00A7334F"/>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54BE"/>
    <w:rsid w:val="00AA6798"/>
    <w:rsid w:val="00AB060D"/>
    <w:rsid w:val="00AB2F65"/>
    <w:rsid w:val="00AB31EA"/>
    <w:rsid w:val="00AB471E"/>
    <w:rsid w:val="00AB50C5"/>
    <w:rsid w:val="00AC021A"/>
    <w:rsid w:val="00AC0EE5"/>
    <w:rsid w:val="00AC1EBD"/>
    <w:rsid w:val="00AC2BCA"/>
    <w:rsid w:val="00AC32C1"/>
    <w:rsid w:val="00AC3708"/>
    <w:rsid w:val="00AC38A5"/>
    <w:rsid w:val="00AC397C"/>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4D46"/>
    <w:rsid w:val="00BD703E"/>
    <w:rsid w:val="00BD7216"/>
    <w:rsid w:val="00BD7A1A"/>
    <w:rsid w:val="00BD7D8B"/>
    <w:rsid w:val="00BE1A2E"/>
    <w:rsid w:val="00BE1DE8"/>
    <w:rsid w:val="00BE35B1"/>
    <w:rsid w:val="00BE467F"/>
    <w:rsid w:val="00BE49FE"/>
    <w:rsid w:val="00BE6081"/>
    <w:rsid w:val="00BE628E"/>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38A3"/>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0F20"/>
    <w:rsid w:val="00C91B36"/>
    <w:rsid w:val="00C921DB"/>
    <w:rsid w:val="00C93BA1"/>
    <w:rsid w:val="00C95CFE"/>
    <w:rsid w:val="00CA0C8F"/>
    <w:rsid w:val="00CA14B8"/>
    <w:rsid w:val="00CA330E"/>
    <w:rsid w:val="00CA39CB"/>
    <w:rsid w:val="00CA3E00"/>
    <w:rsid w:val="00CA3E79"/>
    <w:rsid w:val="00CA572E"/>
    <w:rsid w:val="00CA6754"/>
    <w:rsid w:val="00CA6AA6"/>
    <w:rsid w:val="00CA6B3B"/>
    <w:rsid w:val="00CA7204"/>
    <w:rsid w:val="00CB165D"/>
    <w:rsid w:val="00CB2FD4"/>
    <w:rsid w:val="00CB35F1"/>
    <w:rsid w:val="00CB4554"/>
    <w:rsid w:val="00CB4B43"/>
    <w:rsid w:val="00CB4E0D"/>
    <w:rsid w:val="00CB5736"/>
    <w:rsid w:val="00CB59B1"/>
    <w:rsid w:val="00CB6F0E"/>
    <w:rsid w:val="00CC020B"/>
    <w:rsid w:val="00CC180F"/>
    <w:rsid w:val="00CC1DB8"/>
    <w:rsid w:val="00CC37E4"/>
    <w:rsid w:val="00CC3DD2"/>
    <w:rsid w:val="00CC586B"/>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B6DA5"/>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532C"/>
    <w:rsid w:val="00F0613A"/>
    <w:rsid w:val="00F10E0C"/>
    <w:rsid w:val="00F1122E"/>
    <w:rsid w:val="00F123C3"/>
    <w:rsid w:val="00F12CC6"/>
    <w:rsid w:val="00F137C8"/>
    <w:rsid w:val="00F13D56"/>
    <w:rsid w:val="00F1467A"/>
    <w:rsid w:val="00F154FF"/>
    <w:rsid w:val="00F176C4"/>
    <w:rsid w:val="00F20543"/>
    <w:rsid w:val="00F316ED"/>
    <w:rsid w:val="00F32203"/>
    <w:rsid w:val="00F32B11"/>
    <w:rsid w:val="00F334FA"/>
    <w:rsid w:val="00F3402A"/>
    <w:rsid w:val="00F3464F"/>
    <w:rsid w:val="00F358E6"/>
    <w:rsid w:val="00F36B7B"/>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262"/>
    <w:rsid w:val="00F86588"/>
    <w:rsid w:val="00F90D6A"/>
    <w:rsid w:val="00F90D99"/>
    <w:rsid w:val="00F917BF"/>
    <w:rsid w:val="00F939D4"/>
    <w:rsid w:val="00F967BF"/>
    <w:rsid w:val="00F9764F"/>
    <w:rsid w:val="00FA2092"/>
    <w:rsid w:val="00FA2BAF"/>
    <w:rsid w:val="00FA4FD5"/>
    <w:rsid w:val="00FA5E6F"/>
    <w:rsid w:val="00FA5FF9"/>
    <w:rsid w:val="00FA6C35"/>
    <w:rsid w:val="00FA7039"/>
    <w:rsid w:val="00FA7711"/>
    <w:rsid w:val="00FA7AE1"/>
    <w:rsid w:val="00FB33C9"/>
    <w:rsid w:val="00FB4C4E"/>
    <w:rsid w:val="00FB5C8D"/>
    <w:rsid w:val="00FB611C"/>
    <w:rsid w:val="00FB6C2A"/>
    <w:rsid w:val="00FC2EAD"/>
    <w:rsid w:val="00FC37AF"/>
    <w:rsid w:val="00FC56FB"/>
    <w:rsid w:val="00FC5734"/>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4FCD"/>
    <w:rsid w:val="00FF4FE8"/>
    <w:rsid w:val="00FF5AEA"/>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317</Words>
  <Characters>1812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2024-08-26T01:19:00Z</dcterms:created>
  <dcterms:modified xsi:type="dcterms:W3CDTF">2024-08-26T01:19:00Z</dcterms:modified>
</cp:coreProperties>
</file>