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C34FB7" w:rsidRDefault="006A0436">
            <w:pPr>
              <w:pStyle w:val="ad"/>
              <w:widowControl/>
              <w:jc w:val="right"/>
              <w:rPr>
                <w:rFonts w:ascii="ＭＳ Ｐゴシック" w:eastAsia="ＭＳ Ｐゴシック" w:hAnsi="ＭＳ Ｐゴシック"/>
                <w:sz w:val="22"/>
                <w:szCs w:val="22"/>
                <w:u w:val="single"/>
              </w:rPr>
            </w:pPr>
          </w:p>
          <w:p w14:paraId="6075A4AD" w14:textId="1202360B"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C34FB7" w:rsidRPr="00C34FB7">
              <w:rPr>
                <w:rFonts w:ascii="ＭＳ Ｐゴシック" w:eastAsia="ＭＳ Ｐゴシック" w:hAnsi="ＭＳ Ｐゴシック" w:hint="eastAsia"/>
                <w:sz w:val="22"/>
                <w:szCs w:val="22"/>
                <w:u w:val="single"/>
              </w:rPr>
              <w:t>首都圏中央連絡自動車道　坂東常総舗装工事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4726E50B" w:rsidR="00527ED8" w:rsidRPr="00717720" w:rsidRDefault="004D216E" w:rsidP="00717720">
                  <w:pPr>
                    <w:ind w:left="370" w:hangingChars="176" w:hanging="370"/>
                    <w:rPr>
                      <w:rFonts w:ascii="ＭＳ Ｐゴシック" w:eastAsia="ＭＳ Ｐゴシック" w:hAnsi="ＭＳ Ｐゴシック"/>
                      <w:sz w:val="21"/>
                      <w:szCs w:val="21"/>
                      <w:highlight w:val="yellow"/>
                    </w:rPr>
                  </w:pPr>
                  <w:r w:rsidRPr="004D216E">
                    <w:rPr>
                      <w:rFonts w:ascii="ＭＳ Ｐゴシック" w:eastAsia="ＭＳ Ｐゴシック" w:hAnsi="ＭＳ Ｐゴシック" w:hint="eastAsia"/>
                      <w:sz w:val="21"/>
                      <w:szCs w:val="21"/>
                    </w:rPr>
                    <w:t>橋梁部における床版防水工の品質向上を考慮した施工方法に関する技術提案</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72506EE2" w:rsidR="00722E33" w:rsidRPr="00717720" w:rsidRDefault="004D216E" w:rsidP="004D216E">
                  <w:pPr>
                    <w:rPr>
                      <w:rFonts w:ascii="ＭＳ Ｐゴシック" w:eastAsia="ＭＳ Ｐゴシック" w:hAnsi="ＭＳ Ｐゴシック"/>
                      <w:highlight w:val="yellow"/>
                    </w:rPr>
                  </w:pPr>
                  <w:r w:rsidRPr="004D216E">
                    <w:rPr>
                      <w:rFonts w:ascii="ＭＳ Ｐゴシック" w:eastAsia="ＭＳ Ｐゴシック" w:hAnsi="ＭＳ Ｐゴシック" w:hint="eastAsia"/>
                      <w:sz w:val="21"/>
                      <w:szCs w:val="21"/>
                    </w:rPr>
                    <w:t>性能・耐久性を向上させるためのより高い締め固め度を目指した施工方法に関する留意点及び対応策</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4E8F5735" w14:textId="6E18EAD6" w:rsidR="00FF3AA3" w:rsidRPr="00EA75B7" w:rsidRDefault="00FF3AA3" w:rsidP="00FF3AA3">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w:t>
            </w:r>
            <w:r>
              <w:rPr>
                <w:rFonts w:ascii="ＭＳ Ｐゴシック" w:eastAsia="ＭＳ Ｐゴシック" w:hAnsi="ＭＳ Ｐゴシック" w:hint="eastAsia"/>
                <w:b/>
                <w:sz w:val="22"/>
                <w:szCs w:val="22"/>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FF3AA3" w:rsidRPr="000B2B5A" w14:paraId="71A3629B" w14:textId="77777777" w:rsidTr="00BA246C">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C11602C" w14:textId="7016BE94" w:rsidR="00FF3AA3" w:rsidRPr="00717720" w:rsidRDefault="00E97E0B" w:rsidP="00FF3AA3">
                  <w:pPr>
                    <w:ind w:left="370" w:hangingChars="176" w:hanging="370"/>
                    <w:rPr>
                      <w:rFonts w:ascii="ＭＳ Ｐゴシック" w:eastAsia="ＭＳ Ｐゴシック" w:hAnsi="ＭＳ Ｐゴシック"/>
                      <w:sz w:val="21"/>
                      <w:szCs w:val="21"/>
                      <w:highlight w:val="yellow"/>
                    </w:rPr>
                  </w:pPr>
                  <w:r w:rsidRPr="00E97E0B">
                    <w:rPr>
                      <w:rFonts w:ascii="ＭＳ Ｐゴシック" w:eastAsia="ＭＳ Ｐゴシック" w:hAnsi="ＭＳ Ｐゴシック" w:hint="eastAsia"/>
                      <w:sz w:val="21"/>
                      <w:szCs w:val="21"/>
                    </w:rPr>
                    <w:t>新設車線と供用車線のすり付け部における舗装の平坦性、走行性向上のための取り組みに関する技術提案</w:t>
                  </w:r>
                </w:p>
              </w:tc>
            </w:tr>
          </w:tbl>
          <w:p w14:paraId="240AC06F" w14:textId="77777777" w:rsidR="00FF3AA3" w:rsidRPr="000B2B5A" w:rsidRDefault="00FF3AA3" w:rsidP="00FF3AA3">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FF3AA3" w:rsidRPr="00FF7DFA" w14:paraId="1F0FB2BA" w14:textId="77777777" w:rsidTr="00BA246C">
              <w:trPr>
                <w:cantSplit/>
                <w:trHeight w:val="250"/>
              </w:trPr>
              <w:tc>
                <w:tcPr>
                  <w:tcW w:w="3402" w:type="dxa"/>
                  <w:vMerge w:val="restart"/>
                  <w:tcBorders>
                    <w:top w:val="single" w:sz="4" w:space="0" w:color="auto"/>
                    <w:left w:val="single" w:sz="4" w:space="0" w:color="auto"/>
                    <w:right w:val="single" w:sz="4" w:space="0" w:color="auto"/>
                  </w:tcBorders>
                </w:tcPr>
                <w:p w14:paraId="4B8519FF" w14:textId="77777777" w:rsidR="00FF3AA3" w:rsidRPr="00FF7DFA" w:rsidRDefault="00FF3AA3" w:rsidP="00FF3AA3">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4C4323E7" w14:textId="77777777" w:rsidR="00FF3AA3" w:rsidRPr="00FF7DFA" w:rsidRDefault="00FF3AA3" w:rsidP="00FF3AA3">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46C52DB5" w14:textId="77777777" w:rsidR="00FF3AA3" w:rsidRPr="00FF7DFA" w:rsidRDefault="00FF3AA3" w:rsidP="00FF3AA3">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5775BF6" w14:textId="77777777" w:rsidR="00FF3AA3" w:rsidRPr="00FF7DFA" w:rsidRDefault="00FF3AA3" w:rsidP="00FF3AA3">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FF3AA3" w:rsidRPr="00FF7DFA" w14:paraId="72B9B707" w14:textId="77777777" w:rsidTr="00BA246C">
              <w:trPr>
                <w:cantSplit/>
                <w:trHeight w:val="821"/>
              </w:trPr>
              <w:tc>
                <w:tcPr>
                  <w:tcW w:w="3402" w:type="dxa"/>
                  <w:vMerge/>
                  <w:tcBorders>
                    <w:left w:val="single" w:sz="4" w:space="0" w:color="auto"/>
                    <w:right w:val="single" w:sz="4" w:space="0" w:color="auto"/>
                  </w:tcBorders>
                </w:tcPr>
                <w:p w14:paraId="3848528D" w14:textId="77777777" w:rsidR="00FF3AA3" w:rsidRPr="00FF7DFA" w:rsidRDefault="00FF3AA3" w:rsidP="00FF3AA3">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4993C1EA" w14:textId="77777777" w:rsidR="00FF3AA3" w:rsidRPr="00FF7DFA" w:rsidRDefault="00FF3AA3" w:rsidP="00FF3AA3">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4830DEB" w14:textId="77777777" w:rsidR="00FF3AA3" w:rsidRPr="00FF7DFA" w:rsidRDefault="00FF3AA3" w:rsidP="00FF3AA3">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9AF6C65" w14:textId="77777777" w:rsidR="00FF3AA3" w:rsidRPr="00FF7DFA" w:rsidRDefault="00FF3AA3" w:rsidP="00FF3AA3">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FF3AA3" w:rsidRPr="00FF7DFA" w14:paraId="4AE5895A" w14:textId="77777777" w:rsidTr="00BA246C">
              <w:trPr>
                <w:cantSplit/>
                <w:trHeight w:val="274"/>
              </w:trPr>
              <w:tc>
                <w:tcPr>
                  <w:tcW w:w="3402" w:type="dxa"/>
                  <w:vMerge w:val="restart"/>
                  <w:tcBorders>
                    <w:left w:val="single" w:sz="4" w:space="0" w:color="auto"/>
                    <w:right w:val="single" w:sz="4" w:space="0" w:color="auto"/>
                  </w:tcBorders>
                </w:tcPr>
                <w:p w14:paraId="39DE4B6A" w14:textId="77777777" w:rsidR="00FF3AA3" w:rsidRPr="00FF7DFA" w:rsidRDefault="00FF3AA3" w:rsidP="00FF3AA3">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FFFEA7E" w14:textId="77777777" w:rsidR="00FF3AA3" w:rsidRPr="00FF7DFA" w:rsidRDefault="00FF3AA3" w:rsidP="00FF3AA3">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37D3941A" w14:textId="77777777" w:rsidR="00FF3AA3" w:rsidRPr="00FF7DFA" w:rsidRDefault="00FF3AA3" w:rsidP="00FF3AA3">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FF3AA3" w:rsidRPr="00FF7DFA" w14:paraId="1C0B0130" w14:textId="77777777" w:rsidTr="00BA246C">
              <w:trPr>
                <w:cantSplit/>
                <w:trHeight w:val="916"/>
              </w:trPr>
              <w:tc>
                <w:tcPr>
                  <w:tcW w:w="3402" w:type="dxa"/>
                  <w:vMerge/>
                  <w:tcBorders>
                    <w:left w:val="single" w:sz="4" w:space="0" w:color="auto"/>
                    <w:bottom w:val="single" w:sz="4" w:space="0" w:color="auto"/>
                    <w:right w:val="single" w:sz="4" w:space="0" w:color="auto"/>
                  </w:tcBorders>
                </w:tcPr>
                <w:p w14:paraId="62D32EB7" w14:textId="77777777" w:rsidR="00FF3AA3" w:rsidRPr="00FF7DFA" w:rsidRDefault="00FF3AA3" w:rsidP="00FF3AA3">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AB40755" w14:textId="77777777" w:rsidR="00FF3AA3" w:rsidRPr="00FF7DFA" w:rsidRDefault="00FF3AA3" w:rsidP="00FF3AA3">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478A3473" w14:textId="77777777" w:rsidR="00FF3AA3" w:rsidRPr="00FF7DFA" w:rsidRDefault="00FF3AA3" w:rsidP="00FF3AA3">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6D394702" w14:textId="77777777" w:rsidR="00FF3AA3" w:rsidRDefault="00FF3AA3" w:rsidP="00FF3AA3">
            <w:pPr>
              <w:pStyle w:val="aff0"/>
              <w:ind w:firstLineChars="100" w:firstLine="221"/>
              <w:rPr>
                <w:rFonts w:asciiTheme="majorEastAsia" w:eastAsiaTheme="majorEastAsia" w:hAnsiTheme="majorEastAsia"/>
              </w:rPr>
            </w:pPr>
          </w:p>
          <w:p w14:paraId="5E9F0D18" w14:textId="77777777" w:rsidR="007251BA" w:rsidRPr="00FF7DFA" w:rsidRDefault="00FA5FF9" w:rsidP="00FF7DFA">
            <w:pPr>
              <w:pStyle w:val="af1"/>
            </w:pPr>
            <w:r>
              <w:rPr>
                <w:rFonts w:hint="eastAsia"/>
              </w:rPr>
              <w:t>以　上</w:t>
            </w:r>
            <w:r w:rsidR="00EA75B7">
              <w:rPr>
                <w:rFonts w:hint="eastAsia"/>
              </w:rPr>
              <w:t xml:space="preserve">　　</w:t>
            </w:r>
          </w:p>
        </w:tc>
      </w:tr>
    </w:tbl>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7D09F89E"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C34FB7" w:rsidRPr="00C34FB7">
              <w:rPr>
                <w:rFonts w:ascii="ＭＳ Ｐゴシック" w:eastAsia="ＭＳ Ｐゴシック" w:hAnsi="ＭＳ Ｐゴシック" w:hint="eastAsia"/>
                <w:sz w:val="22"/>
                <w:szCs w:val="22"/>
                <w:u w:val="single"/>
              </w:rPr>
              <w:t>首都圏中央連絡自動車道　坂東常総舗装工事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5534"/>
              <w:gridCol w:w="2640"/>
              <w:gridCol w:w="225"/>
            </w:tblGrid>
            <w:tr w:rsidR="004634EF" w:rsidRPr="00EA75B7" w14:paraId="038C9EA4" w14:textId="77777777" w:rsidTr="00DF12AF">
              <w:trPr>
                <w:cantSplit/>
                <w:trHeight w:val="111"/>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D96E68">
                  <w:pPr>
                    <w:pStyle w:val="ad"/>
                    <w:spacing w:line="400" w:lineRule="exact"/>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3"/>
                  <w:tcBorders>
                    <w:top w:val="single" w:sz="4" w:space="0" w:color="auto"/>
                    <w:left w:val="single" w:sz="4" w:space="0" w:color="auto"/>
                    <w:bottom w:val="single" w:sz="4" w:space="0" w:color="auto"/>
                  </w:tcBorders>
                </w:tcPr>
                <w:p w14:paraId="4E5A917F" w14:textId="3BE0C99D" w:rsidR="00E30BE2" w:rsidRPr="00722E33" w:rsidRDefault="00F308F2" w:rsidP="005D2B96">
                  <w:pPr>
                    <w:rPr>
                      <w:rFonts w:ascii="ＭＳ Ｐゴシック" w:eastAsia="ＭＳ Ｐゴシック" w:hAnsi="ＭＳ Ｐゴシック"/>
                      <w:szCs w:val="21"/>
                    </w:rPr>
                  </w:pPr>
                  <w:r w:rsidRPr="00F308F2">
                    <w:rPr>
                      <w:rFonts w:ascii="ＭＳ Ｐゴシック" w:eastAsia="ＭＳ Ｐゴシック" w:hAnsi="ＭＳ Ｐゴシック" w:hint="eastAsia"/>
                      <w:sz w:val="21"/>
                      <w:szCs w:val="21"/>
                    </w:rPr>
                    <w:t>橋梁部における床版防水工の品質向上を考慮した施工方法に関する技術提案</w:t>
                  </w:r>
                </w:p>
              </w:tc>
            </w:tr>
            <w:tr w:rsidR="00D234B5" w:rsidRPr="00EA75B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66D1038E"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【技術提案１】</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EC4D24">
              <w:trPr>
                <w:cantSplit/>
                <w:trHeight w:val="964"/>
              </w:trPr>
              <w:tc>
                <w:tcPr>
                  <w:tcW w:w="695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4"/>
                  <w:tcBorders>
                    <w:top w:val="nil"/>
                    <w:bottom w:val="single" w:sz="4" w:space="0" w:color="auto"/>
                  </w:tcBorders>
                </w:tcPr>
                <w:p w14:paraId="357E98BC" w14:textId="77777777" w:rsid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7E1A20E2" w14:textId="77777777" w:rsidR="00506441" w:rsidRDefault="00506441" w:rsidP="009C086D">
                  <w:pPr>
                    <w:pStyle w:val="ad"/>
                    <w:widowControl/>
                    <w:wordWrap w:val="0"/>
                    <w:rPr>
                      <w:rFonts w:asciiTheme="majorEastAsia" w:eastAsiaTheme="majorEastAsia" w:hAnsiTheme="majorEastAsia" w:hint="eastAsia"/>
                      <w:b/>
                      <w:sz w:val="22"/>
                      <w:szCs w:val="22"/>
                    </w:rPr>
                  </w:pPr>
                </w:p>
                <w:p w14:paraId="15EB2D4E" w14:textId="77777777" w:rsidR="00506441" w:rsidRDefault="00506441" w:rsidP="009C086D">
                  <w:pPr>
                    <w:pStyle w:val="ad"/>
                    <w:widowControl/>
                    <w:wordWrap w:val="0"/>
                    <w:rPr>
                      <w:rFonts w:asciiTheme="majorEastAsia" w:eastAsia="PMingLiU" w:hAnsiTheme="majorEastAsia"/>
                      <w:sz w:val="20"/>
                      <w:szCs w:val="20"/>
                      <w:lang w:eastAsia="zh-TW"/>
                    </w:rPr>
                  </w:pPr>
                </w:p>
                <w:p w14:paraId="7E0EF08C" w14:textId="77777777" w:rsidR="00506441" w:rsidRPr="00506441" w:rsidRDefault="00506441" w:rsidP="009C086D">
                  <w:pPr>
                    <w:pStyle w:val="ad"/>
                    <w:widowControl/>
                    <w:wordWrap w:val="0"/>
                    <w:rPr>
                      <w:rFonts w:asciiTheme="majorEastAsia" w:eastAsia="PMingLiU" w:hAnsiTheme="majorEastAsia" w:hint="eastAsia"/>
                      <w:sz w:val="20"/>
                      <w:szCs w:val="20"/>
                      <w:lang w:eastAsia="zh-TW"/>
                    </w:rPr>
                  </w:pPr>
                </w:p>
              </w:tc>
            </w:tr>
            <w:tr w:rsidR="00871F7F" w:rsidRPr="00500413" w14:paraId="4477D3AC" w14:textId="77777777" w:rsidTr="00DF12AF">
              <w:trPr>
                <w:cantSplit/>
                <w:trHeight w:val="111"/>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871F7F">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3"/>
                  <w:tcBorders>
                    <w:top w:val="single" w:sz="4" w:space="0" w:color="auto"/>
                    <w:left w:val="single" w:sz="4" w:space="0" w:color="auto"/>
                    <w:bottom w:val="single" w:sz="4" w:space="0" w:color="auto"/>
                  </w:tcBorders>
                </w:tcPr>
                <w:p w14:paraId="6C7028E4" w14:textId="77777777" w:rsidR="00871F7F" w:rsidRPr="00722E33" w:rsidRDefault="00871F7F" w:rsidP="00871F7F">
                  <w:pPr>
                    <w:pStyle w:val="af8"/>
                    <w:rPr>
                      <w:rFonts w:asciiTheme="majorEastAsia" w:eastAsiaTheme="majorEastAsia" w:hAnsiTheme="majorEastAsia"/>
                      <w:shd w:val="clear" w:color="auto" w:fill="CCFFCC"/>
                    </w:rPr>
                  </w:pPr>
                </w:p>
                <w:p w14:paraId="25DDAE63" w14:textId="29AC804B" w:rsidR="00871F7F" w:rsidRPr="00722E33" w:rsidRDefault="00B878CE" w:rsidP="00871F7F">
                  <w:pPr>
                    <w:rPr>
                      <w:rFonts w:ascii="ＭＳ Ｐゴシック" w:eastAsia="ＭＳ Ｐゴシック" w:hAnsi="ＭＳ Ｐゴシック"/>
                      <w:sz w:val="21"/>
                      <w:szCs w:val="21"/>
                      <w:highlight w:val="yellow"/>
                    </w:rPr>
                  </w:pPr>
                  <w:r w:rsidRPr="00B878CE">
                    <w:rPr>
                      <w:rFonts w:ascii="ＭＳ Ｐゴシック" w:eastAsia="ＭＳ Ｐゴシック" w:hAnsi="ＭＳ Ｐゴシック" w:hint="eastAsia"/>
                      <w:sz w:val="21"/>
                      <w:szCs w:val="21"/>
                    </w:rPr>
                    <w:t>性能・耐久性を向上させるためのより高い締め固め度を目指した施工方法に関する留意点及び対応策</w:t>
                  </w:r>
                </w:p>
              </w:tc>
            </w:tr>
            <w:tr w:rsidR="00871F7F" w:rsidRPr="00EA75B7" w14:paraId="58C2F813" w14:textId="77777777" w:rsidTr="00DF12AF">
              <w:trPr>
                <w:cantSplit/>
                <w:trHeight w:val="363"/>
              </w:trPr>
              <w:tc>
                <w:tcPr>
                  <w:tcW w:w="9815" w:type="dxa"/>
                  <w:gridSpan w:val="4"/>
                  <w:tcBorders>
                    <w:top w:val="single" w:sz="4" w:space="0" w:color="auto"/>
                    <w:bottom w:val="single" w:sz="4" w:space="0" w:color="auto"/>
                  </w:tcBorders>
                </w:tcPr>
                <w:p w14:paraId="440040CE" w14:textId="53ED0530"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【技術提案１】</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EC4D24">
              <w:trPr>
                <w:cantSplit/>
                <w:trHeight w:val="964"/>
              </w:trPr>
              <w:tc>
                <w:tcPr>
                  <w:tcW w:w="695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C086D">
              <w:trPr>
                <w:cantSplit/>
                <w:trHeight w:val="205"/>
              </w:trPr>
              <w:tc>
                <w:tcPr>
                  <w:tcW w:w="9815"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9C086D">
              <w:trPr>
                <w:cantSplit/>
                <w:trHeight w:val="205"/>
              </w:trPr>
              <w:tc>
                <w:tcPr>
                  <w:tcW w:w="9815" w:type="dxa"/>
                  <w:gridSpan w:val="4"/>
                  <w:tcBorders>
                    <w:top w:val="nil"/>
                    <w:bottom w:val="single" w:sz="4" w:space="0" w:color="auto"/>
                  </w:tcBorders>
                </w:tcPr>
                <w:p w14:paraId="6DF09C98" w14:textId="77777777" w:rsidR="009C086D"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2A435E36" w14:textId="77777777" w:rsidR="00506441" w:rsidRDefault="00506441" w:rsidP="00871F7F">
                  <w:pPr>
                    <w:pStyle w:val="ad"/>
                    <w:widowControl/>
                    <w:wordWrap w:val="0"/>
                    <w:rPr>
                      <w:rFonts w:asciiTheme="majorEastAsia" w:eastAsia="PMingLiU" w:hAnsiTheme="majorEastAsia"/>
                      <w:sz w:val="20"/>
                      <w:szCs w:val="20"/>
                      <w:lang w:eastAsia="zh-TW"/>
                    </w:rPr>
                  </w:pPr>
                </w:p>
                <w:p w14:paraId="1933EABF" w14:textId="77777777" w:rsidR="00506441" w:rsidRDefault="00506441" w:rsidP="00871F7F">
                  <w:pPr>
                    <w:pStyle w:val="ad"/>
                    <w:widowControl/>
                    <w:wordWrap w:val="0"/>
                    <w:rPr>
                      <w:rFonts w:asciiTheme="majorEastAsia" w:eastAsia="PMingLiU" w:hAnsiTheme="majorEastAsia" w:hint="eastAsia"/>
                      <w:sz w:val="20"/>
                      <w:szCs w:val="20"/>
                      <w:lang w:eastAsia="zh-TW"/>
                    </w:rPr>
                  </w:pPr>
                </w:p>
                <w:p w14:paraId="19231424" w14:textId="77777777" w:rsidR="00506441" w:rsidRPr="00506441" w:rsidRDefault="00506441" w:rsidP="00871F7F">
                  <w:pPr>
                    <w:pStyle w:val="ad"/>
                    <w:widowControl/>
                    <w:wordWrap w:val="0"/>
                    <w:rPr>
                      <w:rFonts w:asciiTheme="majorEastAsia" w:eastAsia="PMingLiU" w:hAnsiTheme="majorEastAsia" w:hint="eastAsia"/>
                      <w:sz w:val="20"/>
                      <w:szCs w:val="20"/>
                      <w:lang w:eastAsia="zh-TW"/>
                    </w:rPr>
                  </w:pPr>
                </w:p>
              </w:tc>
            </w:tr>
            <w:tr w:rsidR="00B878CE" w:rsidRPr="00722E33" w14:paraId="6076F3A5" w14:textId="77777777" w:rsidTr="00BA246C">
              <w:trPr>
                <w:cantSplit/>
                <w:trHeight w:val="111"/>
              </w:trPr>
              <w:tc>
                <w:tcPr>
                  <w:tcW w:w="1416" w:type="dxa"/>
                  <w:tcBorders>
                    <w:top w:val="single" w:sz="4" w:space="0" w:color="auto"/>
                    <w:bottom w:val="single" w:sz="4" w:space="0" w:color="auto"/>
                    <w:right w:val="single" w:sz="4" w:space="0" w:color="auto"/>
                  </w:tcBorders>
                </w:tcPr>
                <w:p w14:paraId="31B230A7" w14:textId="621D50E9" w:rsidR="00B878CE" w:rsidRPr="00FF7DFA" w:rsidRDefault="00B878CE" w:rsidP="00B878CE">
                  <w:pPr>
                    <w:pStyle w:val="ad"/>
                    <w:spacing w:line="4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399" w:type="dxa"/>
                  <w:gridSpan w:val="3"/>
                  <w:tcBorders>
                    <w:top w:val="single" w:sz="4" w:space="0" w:color="auto"/>
                    <w:left w:val="single" w:sz="4" w:space="0" w:color="auto"/>
                    <w:bottom w:val="single" w:sz="4" w:space="0" w:color="auto"/>
                  </w:tcBorders>
                </w:tcPr>
                <w:p w14:paraId="1C014D4A" w14:textId="77777777" w:rsidR="00B878CE" w:rsidRPr="00722E33" w:rsidRDefault="00B878CE" w:rsidP="00B878CE">
                  <w:pPr>
                    <w:pStyle w:val="af8"/>
                    <w:rPr>
                      <w:rFonts w:asciiTheme="majorEastAsia" w:eastAsiaTheme="majorEastAsia" w:hAnsiTheme="majorEastAsia"/>
                      <w:shd w:val="clear" w:color="auto" w:fill="CCFFCC"/>
                    </w:rPr>
                  </w:pPr>
                </w:p>
                <w:p w14:paraId="78FEC275" w14:textId="1FDF9A81" w:rsidR="00B878CE" w:rsidRPr="00722E33" w:rsidRDefault="00CC7A12" w:rsidP="00B878CE">
                  <w:pPr>
                    <w:rPr>
                      <w:rFonts w:ascii="ＭＳ Ｐゴシック" w:eastAsia="ＭＳ Ｐゴシック" w:hAnsi="ＭＳ Ｐゴシック"/>
                      <w:sz w:val="21"/>
                      <w:szCs w:val="21"/>
                      <w:highlight w:val="yellow"/>
                    </w:rPr>
                  </w:pPr>
                  <w:r w:rsidRPr="00CC7A12">
                    <w:rPr>
                      <w:rFonts w:ascii="ＭＳ Ｐゴシック" w:eastAsia="ＭＳ Ｐゴシック" w:hAnsi="ＭＳ Ｐゴシック" w:hint="eastAsia"/>
                      <w:sz w:val="21"/>
                      <w:szCs w:val="21"/>
                    </w:rPr>
                    <w:t>新設車線と供用車線のすり付け部における舗装の平坦性、走行性向上のための取り組みに関する技術提案</w:t>
                  </w:r>
                </w:p>
              </w:tc>
            </w:tr>
            <w:tr w:rsidR="00B878CE" w:rsidRPr="00FF7DFA" w14:paraId="690CE9B4" w14:textId="77777777" w:rsidTr="00BA246C">
              <w:trPr>
                <w:cantSplit/>
                <w:trHeight w:val="363"/>
              </w:trPr>
              <w:tc>
                <w:tcPr>
                  <w:tcW w:w="9815" w:type="dxa"/>
                  <w:gridSpan w:val="4"/>
                  <w:tcBorders>
                    <w:top w:val="single" w:sz="4" w:space="0" w:color="auto"/>
                    <w:bottom w:val="single" w:sz="4" w:space="0" w:color="auto"/>
                  </w:tcBorders>
                </w:tcPr>
                <w:p w14:paraId="4E6DE592" w14:textId="1940197B" w:rsidR="00B878CE" w:rsidRPr="00FF7DFA" w:rsidRDefault="00B878CE" w:rsidP="00B878CE">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Pr>
                      <w:rFonts w:asciiTheme="majorEastAsia" w:eastAsiaTheme="majorEastAsia" w:hAnsiTheme="majorEastAsia" w:hint="eastAsia"/>
                      <w:b/>
                      <w:color w:val="000000" w:themeColor="text1"/>
                      <w:sz w:val="22"/>
                      <w:szCs w:val="22"/>
                    </w:rPr>
                    <w:t>１</w:t>
                  </w:r>
                  <w:r w:rsidRPr="00FF7DFA">
                    <w:rPr>
                      <w:rFonts w:asciiTheme="majorEastAsia" w:eastAsiaTheme="majorEastAsia" w:hAnsiTheme="majorEastAsia" w:hint="eastAsia"/>
                      <w:b/>
                      <w:color w:val="000000" w:themeColor="text1"/>
                      <w:sz w:val="22"/>
                      <w:szCs w:val="22"/>
                    </w:rPr>
                    <w:t>】</w:t>
                  </w:r>
                  <w:r w:rsidRPr="00FF7DFA">
                    <w:rPr>
                      <w:rFonts w:asciiTheme="majorEastAsia" w:eastAsiaTheme="majorEastAsia" w:hAnsiTheme="majorEastAsia" w:hint="eastAsia"/>
                      <w:sz w:val="22"/>
                      <w:szCs w:val="22"/>
                    </w:rPr>
                    <w:t xml:space="preserve">　</w:t>
                  </w:r>
                  <w:r>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B878CE" w:rsidRPr="000B2B5A" w14:paraId="3F03DEB5" w14:textId="77777777" w:rsidTr="00BA246C">
              <w:trPr>
                <w:cantSplit/>
                <w:trHeight w:val="195"/>
              </w:trPr>
              <w:tc>
                <w:tcPr>
                  <w:tcW w:w="9815" w:type="dxa"/>
                  <w:gridSpan w:val="4"/>
                  <w:tcBorders>
                    <w:top w:val="single" w:sz="4" w:space="0" w:color="auto"/>
                    <w:bottom w:val="nil"/>
                  </w:tcBorders>
                </w:tcPr>
                <w:p w14:paraId="2F6E8C29" w14:textId="77777777" w:rsidR="00B878CE" w:rsidRPr="000B2B5A" w:rsidRDefault="00B878CE" w:rsidP="00B878CE">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 xml:space="preserve">１．着目点　</w:t>
                  </w:r>
                </w:p>
              </w:tc>
            </w:tr>
            <w:tr w:rsidR="00B878CE" w:rsidRPr="009C086D" w14:paraId="5B3002B0" w14:textId="77777777" w:rsidTr="00BA246C">
              <w:trPr>
                <w:cantSplit/>
                <w:trHeight w:val="242"/>
              </w:trPr>
              <w:tc>
                <w:tcPr>
                  <w:tcW w:w="9815" w:type="dxa"/>
                  <w:gridSpan w:val="4"/>
                  <w:tcBorders>
                    <w:top w:val="nil"/>
                    <w:bottom w:val="nil"/>
                  </w:tcBorders>
                </w:tcPr>
                <w:p w14:paraId="1283891E" w14:textId="77777777" w:rsidR="00B878CE" w:rsidRPr="009C086D" w:rsidRDefault="00B878CE" w:rsidP="00B878CE">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B878CE" w:rsidRPr="00FF7DFA" w14:paraId="39FFEFE7" w14:textId="77777777" w:rsidTr="00BA246C">
              <w:trPr>
                <w:cantSplit/>
                <w:trHeight w:val="964"/>
              </w:trPr>
              <w:tc>
                <w:tcPr>
                  <w:tcW w:w="6950" w:type="dxa"/>
                  <w:gridSpan w:val="2"/>
                  <w:tcBorders>
                    <w:top w:val="nil"/>
                    <w:bottom w:val="nil"/>
                    <w:right w:val="dotted" w:sz="4" w:space="0" w:color="auto"/>
                  </w:tcBorders>
                </w:tcPr>
                <w:p w14:paraId="5BE3FC04" w14:textId="77777777" w:rsidR="00B878CE" w:rsidRPr="009C086D" w:rsidRDefault="00B878CE" w:rsidP="00B878CE">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54481CBD" w14:textId="77777777" w:rsidR="00B878CE" w:rsidRDefault="00B878CE" w:rsidP="00B878C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6D835F17" w14:textId="77777777" w:rsidR="00B878CE" w:rsidRPr="00BE6C7E" w:rsidRDefault="00B878CE" w:rsidP="00B878C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63E3ECCA" w14:textId="77777777" w:rsidR="00B878CE" w:rsidRPr="00FF7DFA" w:rsidRDefault="00B878CE" w:rsidP="00B878CE">
                  <w:pPr>
                    <w:pStyle w:val="ad"/>
                    <w:widowControl/>
                    <w:wordWrap w:val="0"/>
                    <w:rPr>
                      <w:rFonts w:asciiTheme="majorEastAsia" w:eastAsiaTheme="majorEastAsia" w:hAnsiTheme="majorEastAsia"/>
                      <w:sz w:val="22"/>
                      <w:szCs w:val="22"/>
                    </w:rPr>
                  </w:pPr>
                </w:p>
              </w:tc>
            </w:tr>
            <w:tr w:rsidR="00B878CE" w:rsidRPr="00FF7DFA" w14:paraId="5501EB73" w14:textId="77777777" w:rsidTr="00BA246C">
              <w:trPr>
                <w:cantSplit/>
                <w:trHeight w:val="205"/>
              </w:trPr>
              <w:tc>
                <w:tcPr>
                  <w:tcW w:w="9815" w:type="dxa"/>
                  <w:gridSpan w:val="4"/>
                  <w:tcBorders>
                    <w:top w:val="nil"/>
                    <w:bottom w:val="nil"/>
                  </w:tcBorders>
                </w:tcPr>
                <w:p w14:paraId="2AA347B0" w14:textId="77777777" w:rsidR="00B878CE" w:rsidRPr="00FF7DFA" w:rsidRDefault="00B878CE" w:rsidP="00B878CE">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B878CE" w:rsidRPr="00FF7DFA" w14:paraId="6C726913" w14:textId="77777777" w:rsidTr="00BA246C">
              <w:trPr>
                <w:cantSplit/>
                <w:trHeight w:val="205"/>
              </w:trPr>
              <w:tc>
                <w:tcPr>
                  <w:tcW w:w="9815" w:type="dxa"/>
                  <w:gridSpan w:val="4"/>
                  <w:tcBorders>
                    <w:top w:val="nil"/>
                    <w:bottom w:val="nil"/>
                  </w:tcBorders>
                </w:tcPr>
                <w:p w14:paraId="45B283AD" w14:textId="77777777" w:rsidR="00B878CE" w:rsidRPr="00FF7DFA" w:rsidRDefault="00B878CE" w:rsidP="00B878CE">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B878CE" w:rsidRPr="00FF7DFA" w14:paraId="3AE9EB98" w14:textId="77777777" w:rsidTr="00BA246C">
              <w:trPr>
                <w:cantSplit/>
                <w:trHeight w:val="205"/>
              </w:trPr>
              <w:tc>
                <w:tcPr>
                  <w:tcW w:w="9815" w:type="dxa"/>
                  <w:gridSpan w:val="4"/>
                  <w:tcBorders>
                    <w:top w:val="nil"/>
                    <w:bottom w:val="single" w:sz="4" w:space="0" w:color="auto"/>
                  </w:tcBorders>
                </w:tcPr>
                <w:p w14:paraId="1AD1C0A1" w14:textId="77777777" w:rsidR="00B878CE" w:rsidRDefault="00B878CE" w:rsidP="00B878CE">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p w14:paraId="19990DCB" w14:textId="77777777" w:rsidR="00506441" w:rsidRDefault="00506441" w:rsidP="00B878CE">
                  <w:pPr>
                    <w:pStyle w:val="ad"/>
                    <w:widowControl/>
                    <w:wordWrap w:val="0"/>
                    <w:rPr>
                      <w:rFonts w:asciiTheme="majorEastAsia" w:eastAsiaTheme="majorEastAsia" w:hAnsiTheme="majorEastAsia"/>
                      <w:b/>
                      <w:sz w:val="22"/>
                      <w:szCs w:val="22"/>
                    </w:rPr>
                  </w:pPr>
                </w:p>
                <w:p w14:paraId="4EA516AC" w14:textId="77777777" w:rsidR="00506441" w:rsidRDefault="00506441" w:rsidP="00B878CE">
                  <w:pPr>
                    <w:pStyle w:val="ad"/>
                    <w:widowControl/>
                    <w:wordWrap w:val="0"/>
                    <w:rPr>
                      <w:rFonts w:asciiTheme="majorEastAsia" w:eastAsiaTheme="majorEastAsia" w:hAnsiTheme="majorEastAsia" w:hint="eastAsia"/>
                      <w:b/>
                      <w:sz w:val="22"/>
                      <w:szCs w:val="22"/>
                    </w:rPr>
                  </w:pPr>
                </w:p>
                <w:p w14:paraId="7C35E6F3" w14:textId="77777777" w:rsidR="00506441" w:rsidRPr="00FF7DFA" w:rsidRDefault="00506441" w:rsidP="00B878CE">
                  <w:pPr>
                    <w:pStyle w:val="ad"/>
                    <w:widowControl/>
                    <w:wordWrap w:val="0"/>
                    <w:rPr>
                      <w:rFonts w:asciiTheme="majorEastAsia" w:eastAsiaTheme="majorEastAsia" w:hAnsiTheme="majorEastAsia" w:hint="eastAsia"/>
                      <w:sz w:val="20"/>
                      <w:szCs w:val="20"/>
                      <w:lang w:eastAsia="zh-TW"/>
                    </w:rPr>
                  </w:pP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06B52" w14:textId="77777777" w:rsidR="00844533" w:rsidRDefault="00844533" w:rsidP="00201A24">
      <w:r>
        <w:separator/>
      </w:r>
    </w:p>
  </w:endnote>
  <w:endnote w:type="continuationSeparator" w:id="0">
    <w:p w14:paraId="652D12A4" w14:textId="77777777" w:rsidR="00844533" w:rsidRDefault="00844533"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4C5FF" w14:textId="77777777" w:rsidR="00844533" w:rsidRDefault="00844533" w:rsidP="00201A24">
      <w:r>
        <w:separator/>
      </w:r>
    </w:p>
  </w:footnote>
  <w:footnote w:type="continuationSeparator" w:id="0">
    <w:p w14:paraId="7B0DC8D2" w14:textId="77777777" w:rsidR="00844533" w:rsidRDefault="00844533"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72731567">
    <w:abstractNumId w:val="11"/>
  </w:num>
  <w:num w:numId="2" w16cid:durableId="1212884324">
    <w:abstractNumId w:val="12"/>
  </w:num>
  <w:num w:numId="3" w16cid:durableId="173694819">
    <w:abstractNumId w:val="10"/>
  </w:num>
  <w:num w:numId="4" w16cid:durableId="701052439">
    <w:abstractNumId w:val="8"/>
  </w:num>
  <w:num w:numId="5" w16cid:durableId="661080717">
    <w:abstractNumId w:val="14"/>
  </w:num>
  <w:num w:numId="6" w16cid:durableId="544369657">
    <w:abstractNumId w:val="1"/>
  </w:num>
  <w:num w:numId="7" w16cid:durableId="855774632">
    <w:abstractNumId w:val="4"/>
  </w:num>
  <w:num w:numId="8" w16cid:durableId="2067945293">
    <w:abstractNumId w:val="13"/>
  </w:num>
  <w:num w:numId="9" w16cid:durableId="777916736">
    <w:abstractNumId w:val="3"/>
  </w:num>
  <w:num w:numId="10" w16cid:durableId="1268385506">
    <w:abstractNumId w:val="0"/>
  </w:num>
  <w:num w:numId="11" w16cid:durableId="361832500">
    <w:abstractNumId w:val="5"/>
  </w:num>
  <w:num w:numId="12" w16cid:durableId="1635869602">
    <w:abstractNumId w:val="2"/>
  </w:num>
  <w:num w:numId="13" w16cid:durableId="115486440">
    <w:abstractNumId w:val="6"/>
  </w:num>
  <w:num w:numId="14" w16cid:durableId="1661346783">
    <w:abstractNumId w:val="7"/>
  </w:num>
  <w:num w:numId="15" w16cid:durableId="109524826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hideSpellingErrors/>
  <w:proofState w:spelling="clean" w:grammar="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16E"/>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06441"/>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4533"/>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878CE"/>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4FB7"/>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C7A1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97E0B"/>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E0C"/>
    <w:rsid w:val="00F1122E"/>
    <w:rsid w:val="00F123C3"/>
    <w:rsid w:val="00F137C8"/>
    <w:rsid w:val="00F13D56"/>
    <w:rsid w:val="00F1467A"/>
    <w:rsid w:val="00F154FF"/>
    <w:rsid w:val="00F176C4"/>
    <w:rsid w:val="00F20543"/>
    <w:rsid w:val="00F308F2"/>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53D2"/>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3AA3"/>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C5ADAE-8995-43E5-AAD4-C5344280C48D}">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99E011DD-5A26-43B7-BCAC-2BF5CCA3DE8D}">
  <ds:schemaRefs>
    <ds:schemaRef ds:uri="http://schemas.microsoft.com/sharepoint/v3/contenttype/forms"/>
  </ds:schemaRefs>
</ds:datastoreItem>
</file>

<file path=customXml/itemProps3.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4.xml><?xml version="1.0" encoding="utf-8"?>
<ds:datastoreItem xmlns:ds="http://schemas.openxmlformats.org/officeDocument/2006/customXml" ds:itemID="{1C879388-8FE9-4BF0-A43E-8DE25FAB13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Pages>
  <Words>276</Words>
  <Characters>1574</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2022-10-20T09:14:00Z</cp:lastPrinted>
  <dcterms:created xsi:type="dcterms:W3CDTF">2021-08-26T05:38:00Z</dcterms:created>
  <dcterms:modified xsi:type="dcterms:W3CDTF">2024-07-11T00:31:00Z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120300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